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1CE" w:rsidRPr="001C6CE0" w:rsidRDefault="00260579" w:rsidP="004711CE">
      <w:pPr>
        <w:bidi w:val="0"/>
        <w:spacing w:line="240" w:lineRule="auto"/>
        <w:jc w:val="center"/>
        <w:rPr>
          <w:rFonts w:ascii="Times New Roman" w:hAnsi="Times New Roman" w:cs="Times New Roman"/>
          <w:bCs/>
          <w:vertAlign w:val="superscript"/>
          <w:lang w:val="id-ID"/>
        </w:rPr>
      </w:pPr>
      <w:r w:rsidRPr="001C6CE0">
        <w:rPr>
          <w:rFonts w:ascii="Times New Roman" w:hAnsi="Times New Roman" w:cs="Times New Roman"/>
          <w:bCs/>
          <w:lang w:val="id-ID"/>
        </w:rPr>
        <w:t>PENERAPAN NEW NORMAL (KENORMALA</w:t>
      </w:r>
      <w:r w:rsidRPr="001C6CE0">
        <w:rPr>
          <w:rFonts w:ascii="Times New Roman" w:hAnsi="Times New Roman" w:cs="Times New Roman"/>
          <w:bCs/>
        </w:rPr>
        <w:t>N</w:t>
      </w:r>
      <w:r w:rsidRPr="001C6CE0">
        <w:rPr>
          <w:rFonts w:ascii="Times New Roman" w:hAnsi="Times New Roman" w:cs="Times New Roman"/>
          <w:bCs/>
          <w:lang w:val="id-ID"/>
        </w:rPr>
        <w:t xml:space="preserve"> BARU) DALAM PENANGANAN COVID-19 SEBAGAI PANDEMI DALAM HUKUM POSITIF</w:t>
      </w:r>
    </w:p>
    <w:p w:rsidR="004711CE" w:rsidRPr="00A5515C" w:rsidRDefault="004711CE" w:rsidP="004711CE">
      <w:pPr>
        <w:bidi w:val="0"/>
        <w:spacing w:line="240" w:lineRule="auto"/>
        <w:jc w:val="center"/>
        <w:rPr>
          <w:rFonts w:ascii="Times New Roman" w:hAnsi="Times New Roman" w:cs="Times New Roman"/>
          <w:szCs w:val="32"/>
          <w:lang w:val="id-ID"/>
        </w:rPr>
      </w:pPr>
    </w:p>
    <w:p w:rsidR="00467691" w:rsidRPr="00260579" w:rsidRDefault="004711CE" w:rsidP="004711CE">
      <w:pPr>
        <w:bidi w:val="0"/>
        <w:spacing w:line="240" w:lineRule="auto"/>
        <w:jc w:val="center"/>
        <w:rPr>
          <w:rFonts w:ascii="Times New Roman" w:hAnsi="Times New Roman" w:cs="Times New Roman"/>
        </w:rPr>
      </w:pPr>
      <w:r w:rsidRPr="00260579">
        <w:rPr>
          <w:rFonts w:ascii="Times New Roman" w:hAnsi="Times New Roman" w:cs="Times New Roman"/>
          <w:lang w:val="id-ID"/>
        </w:rPr>
        <w:t>Ahmad Rosidi</w:t>
      </w:r>
    </w:p>
    <w:p w:rsidR="00467691" w:rsidRPr="00260579" w:rsidRDefault="00467691" w:rsidP="00467691">
      <w:pPr>
        <w:bidi w:val="0"/>
        <w:spacing w:line="240" w:lineRule="auto"/>
        <w:jc w:val="center"/>
        <w:rPr>
          <w:rFonts w:ascii="Times New Roman" w:hAnsi="Times New Roman" w:cs="Times New Roman"/>
          <w:vertAlign w:val="superscript"/>
          <w:lang w:val="id-ID"/>
        </w:rPr>
      </w:pPr>
      <w:r w:rsidRPr="00260579">
        <w:rPr>
          <w:rFonts w:ascii="Times New Roman" w:hAnsi="Times New Roman" w:cs="Times New Roman"/>
          <w:lang w:val="id-ID"/>
        </w:rPr>
        <w:t>Fakultas Hukum, Universitas Gunung Rinjani-Indonesia</w:t>
      </w:r>
    </w:p>
    <w:p w:rsidR="00467691" w:rsidRPr="00260579" w:rsidRDefault="00467691" w:rsidP="00467691">
      <w:pPr>
        <w:bidi w:val="0"/>
        <w:spacing w:line="240" w:lineRule="auto"/>
        <w:jc w:val="center"/>
        <w:rPr>
          <w:rFonts w:ascii="Times New Roman" w:hAnsi="Times New Roman" w:cs="Times New Roman"/>
        </w:rPr>
      </w:pPr>
    </w:p>
    <w:p w:rsidR="004711CE" w:rsidRPr="00260579" w:rsidRDefault="004711CE" w:rsidP="00467691">
      <w:pPr>
        <w:bidi w:val="0"/>
        <w:spacing w:line="240" w:lineRule="auto"/>
        <w:jc w:val="center"/>
        <w:rPr>
          <w:rFonts w:ascii="Times New Roman" w:hAnsi="Times New Roman" w:cs="Times New Roman"/>
          <w:vertAlign w:val="superscript"/>
        </w:rPr>
      </w:pPr>
      <w:r w:rsidRPr="00260579">
        <w:rPr>
          <w:rFonts w:ascii="Times New Roman" w:hAnsi="Times New Roman" w:cs="Times New Roman"/>
          <w:lang w:val="id-ID"/>
        </w:rPr>
        <w:t>Edy Nurcahyo</w:t>
      </w:r>
      <w:bookmarkStart w:id="0" w:name="_GoBack"/>
      <w:bookmarkEnd w:id="0"/>
    </w:p>
    <w:p w:rsidR="004711CE" w:rsidRPr="00260579" w:rsidRDefault="004711CE" w:rsidP="004711CE">
      <w:pPr>
        <w:bidi w:val="0"/>
        <w:spacing w:line="240" w:lineRule="auto"/>
        <w:jc w:val="center"/>
        <w:rPr>
          <w:rFonts w:ascii="Times New Roman" w:hAnsi="Times New Roman" w:cs="Times New Roman"/>
          <w:lang w:val="id-ID"/>
        </w:rPr>
      </w:pPr>
      <w:r w:rsidRPr="00260579">
        <w:rPr>
          <w:rFonts w:ascii="Times New Roman" w:hAnsi="Times New Roman" w:cs="Times New Roman"/>
          <w:lang w:val="id-ID"/>
        </w:rPr>
        <w:t>Fakultas Hukum, Universitas Muhammadiyah Buton-Indonesia</w:t>
      </w:r>
    </w:p>
    <w:p w:rsidR="004711CE" w:rsidRPr="00260579" w:rsidRDefault="004711CE" w:rsidP="00467691">
      <w:pPr>
        <w:bidi w:val="0"/>
        <w:spacing w:line="240" w:lineRule="auto"/>
        <w:rPr>
          <w:rFonts w:ascii="Times New Roman" w:hAnsi="Times New Roman" w:cs="Times New Roman"/>
          <w:lang w:val="id-ID"/>
        </w:rPr>
      </w:pPr>
      <w:r w:rsidRPr="00260579">
        <w:rPr>
          <w:rFonts w:ascii="Times New Roman" w:hAnsi="Times New Roman" w:cs="Times New Roman"/>
          <w:lang w:val="id-ID"/>
        </w:rPr>
        <w:t xml:space="preserve"> </w:t>
      </w:r>
    </w:p>
    <w:p w:rsidR="004711CE" w:rsidRPr="00260579" w:rsidRDefault="004711CE" w:rsidP="004711CE">
      <w:pPr>
        <w:bidi w:val="0"/>
        <w:spacing w:line="240" w:lineRule="auto"/>
        <w:jc w:val="center"/>
        <w:rPr>
          <w:rFonts w:ascii="Times New Roman" w:hAnsi="Times New Roman" w:cs="Times New Roman"/>
          <w:lang w:val="id-ID"/>
        </w:rPr>
      </w:pPr>
      <w:r w:rsidRPr="00260579">
        <w:rPr>
          <w:rFonts w:ascii="Times New Roman" w:hAnsi="Times New Roman" w:cs="Times New Roman"/>
          <w:lang w:val="id-ID"/>
        </w:rPr>
        <w:t xml:space="preserve">Email: </w:t>
      </w:r>
      <w:hyperlink r:id="rId8" w:history="1">
        <w:r w:rsidRPr="00260579">
          <w:rPr>
            <w:rStyle w:val="Hyperlink"/>
            <w:rFonts w:ascii="Times New Roman" w:hAnsi="Times New Roman" w:cs="Times New Roman"/>
            <w:color w:val="auto"/>
            <w:lang w:val="id-ID"/>
          </w:rPr>
          <w:t>ahmadrosidi1001@gmail.com</w:t>
        </w:r>
      </w:hyperlink>
    </w:p>
    <w:p w:rsidR="004711CE" w:rsidRPr="00260579" w:rsidRDefault="004711CE" w:rsidP="004711CE">
      <w:pPr>
        <w:bidi w:val="0"/>
        <w:spacing w:line="240" w:lineRule="auto"/>
        <w:jc w:val="center"/>
        <w:rPr>
          <w:rFonts w:ascii="Times New Roman" w:hAnsi="Times New Roman" w:cs="Times New Roman"/>
          <w:lang w:val="id-ID"/>
        </w:rPr>
      </w:pPr>
    </w:p>
    <w:p w:rsidR="004711CE" w:rsidRPr="00260579" w:rsidRDefault="00467691" w:rsidP="00A833DE">
      <w:pPr>
        <w:bidi w:val="0"/>
        <w:spacing w:line="240" w:lineRule="auto"/>
        <w:jc w:val="center"/>
        <w:rPr>
          <w:rFonts w:ascii="Times New Roman" w:hAnsi="Times New Roman" w:cs="Times New Roman"/>
        </w:rPr>
      </w:pPr>
      <w:r w:rsidRPr="00260579">
        <w:rPr>
          <w:rFonts w:ascii="Times New Roman" w:hAnsi="Times New Roman" w:cs="Times New Roman"/>
          <w:lang w:val="id-ID"/>
        </w:rPr>
        <w:t>Abstra</w:t>
      </w:r>
      <w:r w:rsidRPr="00260579">
        <w:rPr>
          <w:rFonts w:ascii="Times New Roman" w:hAnsi="Times New Roman" w:cs="Times New Roman"/>
        </w:rPr>
        <w:t>k</w:t>
      </w:r>
    </w:p>
    <w:p w:rsidR="00A833DE" w:rsidRPr="00260579" w:rsidRDefault="00A833DE" w:rsidP="00A833DE">
      <w:pPr>
        <w:bidi w:val="0"/>
        <w:spacing w:line="240" w:lineRule="auto"/>
        <w:jc w:val="center"/>
        <w:rPr>
          <w:rFonts w:ascii="Times New Roman" w:hAnsi="Times New Roman" w:cs="Times New Roman"/>
          <w:lang w:val="id-ID"/>
        </w:rPr>
      </w:pPr>
    </w:p>
    <w:p w:rsidR="00B27332" w:rsidRPr="00260579" w:rsidRDefault="004B00C9" w:rsidP="00AE323D">
      <w:pPr>
        <w:bidi w:val="0"/>
        <w:spacing w:line="240" w:lineRule="auto"/>
        <w:ind w:firstLine="720"/>
        <w:rPr>
          <w:rFonts w:ascii="Times New Roman" w:hAnsi="Times New Roman" w:cs="Times New Roman"/>
          <w:shd w:val="clear" w:color="auto" w:fill="FFFFFF"/>
          <w:lang w:val="id-ID"/>
        </w:rPr>
      </w:pPr>
      <w:r w:rsidRPr="00260579">
        <w:rPr>
          <w:rFonts w:ascii="Times New Roman" w:hAnsi="Times New Roman" w:cs="Times New Roman"/>
          <w:shd w:val="clear" w:color="auto" w:fill="FFFFFF"/>
          <w:lang w:val="id-ID"/>
        </w:rPr>
        <w:t xml:space="preserve">Penerapan </w:t>
      </w:r>
      <w:r w:rsidR="0079461C" w:rsidRPr="00260579">
        <w:rPr>
          <w:rFonts w:ascii="Times New Roman" w:hAnsi="Times New Roman" w:cs="Times New Roman"/>
          <w:shd w:val="clear" w:color="auto" w:fill="FFFFFF"/>
          <w:lang w:val="id-ID"/>
        </w:rPr>
        <w:t xml:space="preserve">new normal </w:t>
      </w:r>
      <w:r w:rsidRPr="00260579">
        <w:rPr>
          <w:rFonts w:ascii="Times New Roman" w:hAnsi="Times New Roman" w:cs="Times New Roman"/>
          <w:shd w:val="clear" w:color="auto" w:fill="FFFFFF"/>
          <w:lang w:val="id-ID"/>
        </w:rPr>
        <w:t xml:space="preserve">yang </w:t>
      </w:r>
      <w:r w:rsidR="0079461C" w:rsidRPr="00260579">
        <w:rPr>
          <w:rFonts w:ascii="Times New Roman" w:hAnsi="Times New Roman" w:cs="Times New Roman"/>
          <w:shd w:val="clear" w:color="auto" w:fill="FFFFFF"/>
          <w:lang w:val="id-ID"/>
        </w:rPr>
        <w:t xml:space="preserve">diatur dalam Keputusan Menteri Kesehatan Nomor HK.01.07/MENKES/328/2020 tentang Panduan Pencegahan dan Pengendalian Covid-19 di Tempat Kerja Perkantoran dan Industri dalam Mendukung Keberlangsungan Usaha pada Situasi Pandemi. </w:t>
      </w:r>
      <w:r w:rsidR="00E303D7" w:rsidRPr="00260579">
        <w:rPr>
          <w:rFonts w:ascii="Times New Roman" w:hAnsi="Times New Roman" w:cs="Times New Roman"/>
          <w:lang w:val="id-ID"/>
        </w:rPr>
        <w:t>Metode Riset yang digunakan dalam penelitian menggunakan penelitian normatif, yaitu sebuah penelitian kepustakaan dengan cara meneliti bahan pustaka terkait objek yang diteliti.</w:t>
      </w:r>
      <w:r w:rsidR="00303D2D" w:rsidRPr="00260579">
        <w:rPr>
          <w:rFonts w:ascii="Times New Roman" w:hAnsi="Times New Roman" w:cs="Times New Roman"/>
          <w:shd w:val="clear" w:color="auto" w:fill="FFFFFF"/>
          <w:lang w:val="id-ID"/>
        </w:rPr>
        <w:t>Pemerintah menerapkan beberapa fase dalam menghadapi new norman Fase 1 (1 Juni 2020) Industri dan  jasa dapat beroperasi dengan protokol kesehatan Covid-19 Mall belum boleh beroperasi, kecuali toko penjual masker &amp; fasilitas kesehatan Fase 2 (8 Juni 2020) Toko, pasar dan mall diperbolehkan pembukaan toko namun dengan protokol kesehatan Fase 3 (15 Juni 2020) Mall tetap seperti fase 2, namun ada evaluasi pembukaan salon, spa, dan lainnya. Tetap</w:t>
      </w:r>
      <w:r w:rsidR="00E303D7" w:rsidRPr="00260579">
        <w:rPr>
          <w:rFonts w:ascii="Times New Roman" w:hAnsi="Times New Roman" w:cs="Times New Roman"/>
          <w:shd w:val="clear" w:color="auto" w:fill="FFFFFF"/>
          <w:lang w:val="id-ID"/>
        </w:rPr>
        <w:t>i</w:t>
      </w:r>
      <w:r w:rsidR="00303D2D" w:rsidRPr="00260579">
        <w:rPr>
          <w:rFonts w:ascii="Times New Roman" w:hAnsi="Times New Roman" w:cs="Times New Roman"/>
          <w:shd w:val="clear" w:color="auto" w:fill="FFFFFF"/>
          <w:lang w:val="id-ID"/>
        </w:rPr>
        <w:t xml:space="preserve"> d</w:t>
      </w:r>
      <w:r w:rsidR="00E303D7" w:rsidRPr="00260579">
        <w:rPr>
          <w:rFonts w:ascii="Times New Roman" w:hAnsi="Times New Roman" w:cs="Times New Roman"/>
          <w:shd w:val="clear" w:color="auto" w:fill="FFFFFF"/>
          <w:lang w:val="id-ID"/>
        </w:rPr>
        <w:t>e</w:t>
      </w:r>
      <w:r w:rsidR="00303D2D" w:rsidRPr="00260579">
        <w:rPr>
          <w:rFonts w:ascii="Times New Roman" w:hAnsi="Times New Roman" w:cs="Times New Roman"/>
          <w:shd w:val="clear" w:color="auto" w:fill="FFFFFF"/>
          <w:lang w:val="id-ID"/>
        </w:rPr>
        <w:t>gengan protokol kesehatan Covid-19 Sekolah dibuka namun dengan sistem shift Fase 4 (6 Juli 2020) Pembukaan kegiatan ekonomi dengan tambahan evaluasi untuk pembukaan secara bertahap restoran, cafe, bar, dan lainnya dengan protokol kebersihan yang ketat Kegiatan ibadah diperbolehkan dengan jumlah jamaah dibatasi Fase 5 (20-27 Juli 2020) Evaluasi untuk 4 fase dan pembukaan tempat-tempat atau kegiatan ekonomi dan kegiatan sosial berskala besar Akhir Juli/awal Agustus 2020 diharapkan seluruh kegiatan ekonomi sudah dibuka dan beroprasi dengan normal.</w:t>
      </w:r>
      <w:r w:rsidR="00E303D7" w:rsidRPr="00260579">
        <w:rPr>
          <w:rFonts w:ascii="Times New Roman" w:hAnsi="Times New Roman" w:cs="Times New Roman"/>
          <w:shd w:val="clear" w:color="auto" w:fill="FFFFFF"/>
          <w:lang w:val="id-ID"/>
        </w:rPr>
        <w:t>Situasi Pandemi yang melanda dunia termasuk indonesia saat ini masih belum memiliki kejelasan terkait tentang regulasi yang mengatur secara jelas karena peraturan Pemerintah Nomor 21 Tahun 2020 yang mengatur tentang Pembatasan Sosial Berskala Besar ( PSBB). Tidak mengatur secara menyeluruh tentang penerapan New Normal (Kenormalan Baru</w:t>
      </w:r>
      <w:r w:rsidR="00A07451" w:rsidRPr="00260579">
        <w:rPr>
          <w:rFonts w:ascii="Times New Roman" w:hAnsi="Times New Roman" w:cs="Times New Roman"/>
          <w:shd w:val="clear" w:color="auto" w:fill="FFFFFF"/>
          <w:lang w:val="id-ID"/>
        </w:rPr>
        <w:t>)</w:t>
      </w:r>
    </w:p>
    <w:p w:rsidR="00295662" w:rsidRPr="00260579" w:rsidRDefault="00303D2D" w:rsidP="00B27332">
      <w:pPr>
        <w:bidi w:val="0"/>
        <w:spacing w:line="240" w:lineRule="auto"/>
        <w:rPr>
          <w:rFonts w:ascii="Times New Roman" w:hAnsi="Times New Roman" w:cs="Times New Roman"/>
          <w:i/>
        </w:rPr>
      </w:pPr>
      <w:r w:rsidRPr="00260579">
        <w:rPr>
          <w:rFonts w:ascii="Times New Roman" w:hAnsi="Times New Roman" w:cs="Times New Roman"/>
          <w:lang w:val="id-ID"/>
        </w:rPr>
        <w:br/>
      </w:r>
      <w:r w:rsidR="00295662" w:rsidRPr="00260579">
        <w:rPr>
          <w:rFonts w:ascii="Times New Roman" w:hAnsi="Times New Roman" w:cs="Times New Roman"/>
          <w:b/>
          <w:bCs/>
          <w:lang w:val="id-ID"/>
        </w:rPr>
        <w:t xml:space="preserve">Kata Kunci: </w:t>
      </w:r>
      <w:r w:rsidR="00295662" w:rsidRPr="00260579">
        <w:rPr>
          <w:rFonts w:ascii="Times New Roman" w:hAnsi="Times New Roman" w:cs="Times New Roman"/>
          <w:bCs/>
          <w:i/>
          <w:lang w:val="id-ID"/>
        </w:rPr>
        <w:t>Penerapan</w:t>
      </w:r>
      <w:r w:rsidR="00295662" w:rsidRPr="00260579">
        <w:rPr>
          <w:rFonts w:ascii="Times New Roman" w:hAnsi="Times New Roman" w:cs="Times New Roman"/>
          <w:i/>
          <w:lang w:val="id-ID"/>
        </w:rPr>
        <w:t xml:space="preserve"> New Normal, Penanganan Covid-19 </w:t>
      </w:r>
      <w:r w:rsidR="00B27332" w:rsidRPr="00260579">
        <w:rPr>
          <w:rFonts w:ascii="Times New Roman" w:hAnsi="Times New Roman" w:cs="Times New Roman"/>
          <w:i/>
          <w:lang w:val="id-ID"/>
        </w:rPr>
        <w:t>Seabagai Pandemi</w:t>
      </w:r>
      <w:r w:rsidR="00295662" w:rsidRPr="00260579">
        <w:rPr>
          <w:rFonts w:ascii="Times New Roman" w:hAnsi="Times New Roman" w:cs="Times New Roman"/>
          <w:i/>
          <w:lang w:val="id-ID"/>
        </w:rPr>
        <w:t>,</w:t>
      </w:r>
    </w:p>
    <w:p w:rsidR="00467691" w:rsidRPr="00260579" w:rsidRDefault="00467691" w:rsidP="00467691">
      <w:pPr>
        <w:bidi w:val="0"/>
        <w:spacing w:line="240" w:lineRule="auto"/>
        <w:jc w:val="center"/>
        <w:rPr>
          <w:rFonts w:ascii="Times New Roman" w:hAnsi="Times New Roman" w:cs="Times New Roman"/>
          <w:color w:val="222222"/>
          <w:shd w:val="clear" w:color="auto" w:fill="F8F9FA"/>
        </w:rPr>
      </w:pPr>
      <w:r w:rsidRPr="00260579">
        <w:rPr>
          <w:rFonts w:ascii="Times New Roman" w:hAnsi="Times New Roman" w:cs="Times New Roman"/>
        </w:rPr>
        <w:br/>
      </w:r>
      <w:r w:rsidRPr="00260579">
        <w:rPr>
          <w:rFonts w:ascii="Times New Roman" w:hAnsi="Times New Roman" w:cs="Times New Roman"/>
          <w:color w:val="222222"/>
          <w:shd w:val="clear" w:color="auto" w:fill="F8F9FA"/>
        </w:rPr>
        <w:t>Abstract</w:t>
      </w:r>
    </w:p>
    <w:p w:rsidR="00467691" w:rsidRPr="00260579" w:rsidRDefault="00467691" w:rsidP="00467691">
      <w:pPr>
        <w:bidi w:val="0"/>
        <w:spacing w:line="240" w:lineRule="auto"/>
        <w:rPr>
          <w:rFonts w:ascii="Times New Roman" w:hAnsi="Times New Roman" w:cs="Times New Roman"/>
          <w:color w:val="222222"/>
          <w:shd w:val="clear" w:color="auto" w:fill="F8F9FA"/>
        </w:rPr>
      </w:pPr>
    </w:p>
    <w:p w:rsidR="00467691" w:rsidRPr="00260579" w:rsidRDefault="00467691" w:rsidP="00AE323D">
      <w:pPr>
        <w:bidi w:val="0"/>
        <w:spacing w:line="240" w:lineRule="auto"/>
        <w:ind w:firstLine="720"/>
        <w:rPr>
          <w:rFonts w:ascii="Times New Roman" w:hAnsi="Times New Roman" w:cs="Times New Roman"/>
          <w:color w:val="222222"/>
          <w:shd w:val="clear" w:color="auto" w:fill="F8F9FA"/>
        </w:rPr>
      </w:pPr>
      <w:r w:rsidRPr="00260579">
        <w:rPr>
          <w:rFonts w:ascii="Times New Roman" w:hAnsi="Times New Roman" w:cs="Times New Roman"/>
          <w:color w:val="222222"/>
          <w:shd w:val="clear" w:color="auto" w:fill="F8F9FA"/>
        </w:rPr>
        <w:t>The new normal application regulated in Minister o</w:t>
      </w:r>
      <w:r w:rsidR="00093265" w:rsidRPr="00260579">
        <w:rPr>
          <w:rFonts w:ascii="Times New Roman" w:hAnsi="Times New Roman" w:cs="Times New Roman"/>
          <w:color w:val="222222"/>
          <w:shd w:val="clear" w:color="auto" w:fill="F8F9FA"/>
        </w:rPr>
        <w:t>f Health Decree Number HK.01.07</w:t>
      </w:r>
      <w:r w:rsidRPr="00260579">
        <w:rPr>
          <w:rFonts w:ascii="Times New Roman" w:hAnsi="Times New Roman" w:cs="Times New Roman"/>
          <w:color w:val="222222"/>
          <w:shd w:val="clear" w:color="auto" w:fill="F8F9FA"/>
        </w:rPr>
        <w:t>/ MENKES / 328/2020 concerning Covid-19 Prevention and Control Guidelines in Office and Industrial Workplaces in Supporting Business Sustainability in Pandemic Situations. The research method used in the study uses normative research, which is a library research by examining library materials related to the object under study. The government implements several phases in dealing with new norman Phase 1 (June 1, 2020) Industries and services can operate with the health protocol Covid-19 Malls are not allowed to operate, except for masks &amp; health facilities stores Phase 2 (8 June 2020) Stores, markets and malls are allowed to open stores but with the health protocol Phase 3 (15 June 2020) Malls remain as phase 2, but there is an evaluation of salon opening, spa, and others. But with the Covid-19 health protocol the School was opened but with a Phase 4 shift system (6 July 2020) Opening of economic activities with additional evaluations for the gradual opening of restaurants, cafes, bars and others with strict hygiene protocols Religious activities are allowed with limited number of worshipers Phase 5 (July 20-27 2020) Evaluation for 4 phases and opening of large scale economic sites or social activities and activities End of July / early August 2020 it is expected that all economic activities have been opened and operated normally. Pandemic situations that hit the world including Indonesia At present there is no clarity regarding the regulations that clearly regulate it because Government Regulation No. 21 of 2020 which regulates Large-Scale Social Restrictions (PSBB) Does not regulate thoroughly the implementation of New Normal (New Normality).</w:t>
      </w:r>
    </w:p>
    <w:p w:rsidR="00467691" w:rsidRPr="00260579" w:rsidRDefault="00467691" w:rsidP="00467691">
      <w:pPr>
        <w:bidi w:val="0"/>
        <w:spacing w:line="240" w:lineRule="auto"/>
        <w:rPr>
          <w:rFonts w:ascii="Times New Roman" w:hAnsi="Times New Roman" w:cs="Times New Roman"/>
          <w:color w:val="222222"/>
          <w:shd w:val="clear" w:color="auto" w:fill="F8F9FA"/>
        </w:rPr>
      </w:pPr>
    </w:p>
    <w:p w:rsidR="001861FC" w:rsidRDefault="00467691" w:rsidP="00BC3502">
      <w:pPr>
        <w:bidi w:val="0"/>
        <w:spacing w:line="240" w:lineRule="auto"/>
        <w:rPr>
          <w:rFonts w:ascii="Times New Roman" w:hAnsi="Times New Roman" w:cs="Times New Roman"/>
        </w:rPr>
      </w:pPr>
      <w:r w:rsidRPr="00AE323D">
        <w:rPr>
          <w:rFonts w:ascii="Times New Roman" w:hAnsi="Times New Roman" w:cs="Times New Roman"/>
          <w:color w:val="222222"/>
          <w:shd w:val="clear" w:color="auto" w:fill="F8F9FA"/>
        </w:rPr>
        <w:t>Keywords: New Normal Implementation, Covid-19 Handling as a Pandemic</w:t>
      </w:r>
    </w:p>
    <w:p w:rsidR="00A034BB" w:rsidRDefault="00A034BB" w:rsidP="00A034BB">
      <w:pPr>
        <w:bidi w:val="0"/>
        <w:spacing w:line="240" w:lineRule="auto"/>
        <w:jc w:val="left"/>
        <w:rPr>
          <w:rFonts w:ascii="Times New Roman" w:hAnsi="Times New Roman" w:cs="Times New Roman"/>
          <w:b/>
          <w:bCs/>
          <w:lang w:val="id-ID"/>
        </w:rPr>
        <w:sectPr w:rsidR="00A034BB" w:rsidSect="003D0A1A">
          <w:headerReference w:type="default" r:id="rId9"/>
          <w:footerReference w:type="default" r:id="rId10"/>
          <w:pgSz w:w="11906" w:h="16838" w:code="9"/>
          <w:pgMar w:top="1134" w:right="1077" w:bottom="1134" w:left="1418" w:header="720" w:footer="720" w:gutter="0"/>
          <w:pgNumType w:start="193"/>
          <w:cols w:space="720"/>
          <w:bidi/>
          <w:docGrid w:linePitch="360"/>
        </w:sectPr>
      </w:pPr>
    </w:p>
    <w:p w:rsidR="004711CE" w:rsidRPr="00AE323D" w:rsidRDefault="004711CE" w:rsidP="00A034BB">
      <w:pPr>
        <w:bidi w:val="0"/>
        <w:spacing w:line="240" w:lineRule="auto"/>
        <w:jc w:val="left"/>
        <w:rPr>
          <w:rFonts w:ascii="Times New Roman" w:hAnsi="Times New Roman" w:cs="Times New Roman"/>
        </w:rPr>
      </w:pPr>
      <w:r w:rsidRPr="00AE323D">
        <w:rPr>
          <w:rFonts w:ascii="Times New Roman" w:hAnsi="Times New Roman" w:cs="Times New Roman"/>
          <w:b/>
          <w:bCs/>
          <w:lang w:val="id-ID"/>
        </w:rPr>
        <w:lastRenderedPageBreak/>
        <w:t>PENDAHULUAN</w:t>
      </w:r>
    </w:p>
    <w:p w:rsidR="00467691" w:rsidRPr="00AE323D" w:rsidRDefault="00E83E66" w:rsidP="00467691">
      <w:pPr>
        <w:bidi w:val="0"/>
        <w:spacing w:line="240" w:lineRule="auto"/>
        <w:ind w:firstLine="720"/>
        <w:rPr>
          <w:rFonts w:ascii="Times New Roman" w:hAnsi="Times New Roman" w:cs="Times New Roman"/>
        </w:rPr>
      </w:pPr>
      <w:r w:rsidRPr="00AE323D">
        <w:rPr>
          <w:rFonts w:ascii="Times New Roman" w:hAnsi="Times New Roman" w:cs="Times New Roman"/>
          <w:shd w:val="clear" w:color="auto" w:fill="FFFFFF"/>
          <w:lang w:val="id-ID"/>
        </w:rPr>
        <w:lastRenderedPageBreak/>
        <w:t xml:space="preserve">Penerapan </w:t>
      </w:r>
      <w:r w:rsidR="00C1236B" w:rsidRPr="00AE323D">
        <w:rPr>
          <w:rFonts w:ascii="Times New Roman" w:hAnsi="Times New Roman" w:cs="Times New Roman"/>
          <w:shd w:val="clear" w:color="auto" w:fill="FFFFFF"/>
          <w:lang w:val="id-ID"/>
        </w:rPr>
        <w:t xml:space="preserve">New Normal </w:t>
      </w:r>
      <w:r w:rsidRPr="00AE323D">
        <w:rPr>
          <w:rFonts w:ascii="Times New Roman" w:hAnsi="Times New Roman" w:cs="Times New Roman"/>
          <w:shd w:val="clear" w:color="auto" w:fill="FFFFFF"/>
          <w:lang w:val="id-ID"/>
        </w:rPr>
        <w:t xml:space="preserve">di ndonesia </w:t>
      </w:r>
      <w:r w:rsidR="00C1236B" w:rsidRPr="00AE323D">
        <w:rPr>
          <w:rFonts w:ascii="Times New Roman" w:hAnsi="Times New Roman" w:cs="Times New Roman"/>
          <w:shd w:val="clear" w:color="auto" w:fill="FFFFFF"/>
          <w:lang w:val="id-ID"/>
        </w:rPr>
        <w:t xml:space="preserve"> yang </w:t>
      </w:r>
      <w:r w:rsidR="0079461C" w:rsidRPr="00AE323D">
        <w:rPr>
          <w:rFonts w:ascii="Times New Roman" w:hAnsi="Times New Roman" w:cs="Times New Roman"/>
          <w:shd w:val="clear" w:color="auto" w:fill="FFFFFF"/>
          <w:lang w:val="id-ID"/>
        </w:rPr>
        <w:t>diatur dalam Keputusan Menteri Kesehatan Nomor HK.01.07/MENKES/328/2020 tentang Panduan Pencegahan dan Pengendalian Covid-19 di Tempat Kerja Perkantoran dan Industri dalam</w:t>
      </w:r>
      <w:r w:rsidRPr="00AE323D">
        <w:rPr>
          <w:rFonts w:ascii="Times New Roman" w:hAnsi="Times New Roman" w:cs="Times New Roman"/>
          <w:shd w:val="clear" w:color="auto" w:fill="FFFFFF"/>
          <w:lang w:val="id-ID"/>
        </w:rPr>
        <w:t xml:space="preserve"> usaha </w:t>
      </w:r>
      <w:r w:rsidR="0079461C" w:rsidRPr="00AE323D">
        <w:rPr>
          <w:rFonts w:ascii="Times New Roman" w:hAnsi="Times New Roman" w:cs="Times New Roman"/>
          <w:shd w:val="clear" w:color="auto" w:fill="FFFFFF"/>
          <w:lang w:val="id-ID"/>
        </w:rPr>
        <w:t>Mendukung Keberlangsungan pada Situasi Pandemi</w:t>
      </w:r>
      <w:r w:rsidRPr="00AE323D">
        <w:rPr>
          <w:rFonts w:ascii="Times New Roman" w:hAnsi="Times New Roman" w:cs="Times New Roman"/>
          <w:shd w:val="clear" w:color="auto" w:fill="FFFFFF"/>
          <w:lang w:val="id-ID"/>
        </w:rPr>
        <w:t xml:space="preserve"> yang melanda dunia termasuk indonesia saat ini</w:t>
      </w:r>
      <w:r w:rsidR="0079461C" w:rsidRPr="00AE323D">
        <w:rPr>
          <w:rFonts w:ascii="Times New Roman" w:hAnsi="Times New Roman" w:cs="Times New Roman"/>
          <w:shd w:val="clear" w:color="auto" w:fill="FFFFFF"/>
          <w:lang w:val="id-ID"/>
        </w:rPr>
        <w:t>. Peraturan Pemerintah Nomor 21 Tahun 2020 tentang Pembatasan Sosial Berskala Besar ( PSBB) dalam rangka percepatan penanganan Covid-19 telah menyatakan bahwa PSBB dilakukan salah satunya dengan meliburkan tempat kerja. Namun, dunia usaha tidak mungkin selamanya dilakukan pembatasan, roda perekonomian harus tetap berjalan. Peliburan karyawan dalam jangka waktu yang lama dinilai bisa mengakibatkan ekonomi terhenti</w:t>
      </w:r>
      <w:r w:rsidR="006D39B2" w:rsidRPr="00AE323D">
        <w:rPr>
          <w:rFonts w:ascii="Times New Roman" w:hAnsi="Times New Roman" w:cs="Times New Roman"/>
          <w:shd w:val="clear" w:color="auto" w:fill="FFFFFF"/>
          <w:lang w:val="id-ID"/>
        </w:rPr>
        <w:t>.[1]</w:t>
      </w:r>
      <w:r w:rsidR="00205F4C" w:rsidRPr="00AE323D">
        <w:rPr>
          <w:rFonts w:ascii="Times New Roman" w:hAnsi="Times New Roman" w:cs="Times New Roman"/>
          <w:shd w:val="clear" w:color="auto" w:fill="FFFFFF"/>
        </w:rPr>
        <w:t xml:space="preserve"> </w:t>
      </w:r>
      <w:r w:rsidR="004B00C9" w:rsidRPr="00AE323D">
        <w:rPr>
          <w:rFonts w:ascii="Times New Roman" w:hAnsi="Times New Roman" w:cs="Times New Roman"/>
        </w:rPr>
        <w:t>Dua bulan setelah kasus pertama positif corona ditemukan di Indonesia, Presiden Joko Widodo meminta masyarakat Indonesia untuk bisa berdamai dan hidup berdampingan dengan virus corona. "Artinya, sampai ditemukannya vaksin yang efektif, kita harus hidup berdamai dengan Covid-19 untuk beberapa waktu ke depan," kata Jokowi di Istana Merdeka, Jakarta, Kamis (7/5/2020).</w:t>
      </w:r>
    </w:p>
    <w:p w:rsidR="00467691" w:rsidRPr="00AE323D" w:rsidRDefault="004B00C9" w:rsidP="00467691">
      <w:pPr>
        <w:bidi w:val="0"/>
        <w:spacing w:line="240" w:lineRule="auto"/>
        <w:ind w:firstLine="720"/>
        <w:rPr>
          <w:rFonts w:ascii="Times New Roman" w:hAnsi="Times New Roman" w:cs="Times New Roman"/>
        </w:rPr>
      </w:pPr>
      <w:r w:rsidRPr="00AE323D">
        <w:rPr>
          <w:rFonts w:ascii="Times New Roman" w:hAnsi="Times New Roman" w:cs="Times New Roman"/>
        </w:rPr>
        <w:t>Frase berdamai yang digunakan Jokowi, menurut Deputi Bidang Protokol, Pers, dan Media Sekretariat Presiden, Bey Machmudin, memiliki makna penyesuaian baru dalam tatanan kehidupan. Presiden Joko Widodo kembali menegaskan istilah berdamai dan berdampingan itu pada pertengahan Mei. Dengan mengutip Badan Kesehatan Dunia atau World Health Organization (WHO), melalui akun twitternya</w:t>
      </w:r>
      <w:r w:rsidR="00EE4B4B">
        <w:rPr>
          <w:rStyle w:val="apple-converted-space"/>
          <w:rFonts w:ascii="Times New Roman" w:hAnsi="Times New Roman" w:cs="Times New Roman"/>
        </w:rPr>
        <w:t xml:space="preserve"> </w:t>
      </w:r>
      <w:r w:rsidRPr="00AE323D">
        <w:rPr>
          <w:rStyle w:val="Emphasis"/>
          <w:rFonts w:ascii="Times New Roman" w:hAnsi="Times New Roman" w:cs="Times New Roman"/>
        </w:rPr>
        <w:t>@jokowi</w:t>
      </w:r>
      <w:r w:rsidRPr="00AE323D">
        <w:rPr>
          <w:rStyle w:val="apple-converted-space"/>
          <w:rFonts w:ascii="Times New Roman" w:hAnsi="Times New Roman" w:cs="Times New Roman"/>
          <w:i/>
          <w:iCs/>
        </w:rPr>
        <w:t> </w:t>
      </w:r>
      <w:r w:rsidRPr="00AE323D">
        <w:rPr>
          <w:rFonts w:ascii="Times New Roman" w:hAnsi="Times New Roman" w:cs="Times New Roman"/>
        </w:rPr>
        <w:t>mengatakan, hidup berdampingan harus dilakukan karena virus ini tak akan segera menghilang dan tetap ada di tengah masyarakat. Berdampingan, menurut Jokowi, bukan berarti masyarakat harus menyerah. "Tapi menyesuaikan diri," cuitnya.</w:t>
      </w:r>
    </w:p>
    <w:p w:rsidR="00467691" w:rsidRPr="00AE323D" w:rsidRDefault="004B00C9" w:rsidP="00467691">
      <w:pPr>
        <w:bidi w:val="0"/>
        <w:spacing w:line="240" w:lineRule="auto"/>
        <w:ind w:firstLine="720"/>
        <w:rPr>
          <w:rFonts w:ascii="Times New Roman" w:hAnsi="Times New Roman" w:cs="Times New Roman"/>
        </w:rPr>
      </w:pPr>
      <w:r w:rsidRPr="00AE323D">
        <w:rPr>
          <w:rFonts w:ascii="Times New Roman" w:hAnsi="Times New Roman" w:cs="Times New Roman"/>
        </w:rPr>
        <w:t>Hidup berdampingan di tengah-tengah virus yang belum ditemukan vaksinnya memang akan menjadi tatanan baru. Masyarakat harus tetap melawan penyebaran virus itu sambil beraktivitas seperti sediakala. Tentu, aktivitas yang dilakukan bukan seperti sebelum adanya pandemi corona ini. Jangan membayangkan ketika beraktivitas nanti ada jabat tangan, apalagi cipika-cipiki. Aktivitas dilakukan harus tetap berpegang pada protokol kesehatan seperti menjaga jarak, memakai masker, menghindari kerumunan, dan kerap mencuci tangan. Protokol yang sejak awal sudah sama-sama kita lakukan selama ini.  Pola kehidupan baru ini kemudian banyak yang menyebutnya sebagai</w:t>
      </w:r>
      <w:r w:rsidRPr="00AE323D">
        <w:rPr>
          <w:rStyle w:val="apple-converted-space"/>
          <w:rFonts w:ascii="Times New Roman" w:hAnsi="Times New Roman" w:cs="Times New Roman"/>
        </w:rPr>
        <w:t> </w:t>
      </w:r>
      <w:r w:rsidRPr="00AE323D">
        <w:rPr>
          <w:rStyle w:val="Emphasis"/>
          <w:rFonts w:ascii="Times New Roman" w:hAnsi="Times New Roman" w:cs="Times New Roman"/>
        </w:rPr>
        <w:t>new normal</w:t>
      </w:r>
      <w:r w:rsidRPr="00AE323D">
        <w:rPr>
          <w:rFonts w:ascii="Times New Roman" w:hAnsi="Times New Roman" w:cs="Times New Roman"/>
        </w:rPr>
        <w:t>.</w:t>
      </w:r>
    </w:p>
    <w:p w:rsidR="00E83E66" w:rsidRPr="00AE323D" w:rsidRDefault="004B00C9" w:rsidP="00467691">
      <w:pPr>
        <w:bidi w:val="0"/>
        <w:spacing w:line="240" w:lineRule="auto"/>
        <w:ind w:firstLine="720"/>
        <w:rPr>
          <w:rFonts w:ascii="Times New Roman" w:hAnsi="Times New Roman" w:cs="Times New Roman"/>
        </w:rPr>
      </w:pPr>
      <w:r w:rsidRPr="00AE323D">
        <w:rPr>
          <w:rFonts w:ascii="Times New Roman" w:hAnsi="Times New Roman" w:cs="Times New Roman"/>
        </w:rPr>
        <w:lastRenderedPageBreak/>
        <w:t>Menurut Ketua Tim Pakar Gugus Tugas Percepatan Penanganan Covid-19 Wiku Adisasmita,</w:t>
      </w:r>
      <w:r w:rsidRPr="00AE323D">
        <w:rPr>
          <w:rStyle w:val="apple-converted-space"/>
          <w:rFonts w:ascii="Times New Roman" w:hAnsi="Times New Roman" w:cs="Times New Roman"/>
        </w:rPr>
        <w:t> </w:t>
      </w:r>
      <w:r w:rsidRPr="00AE323D">
        <w:rPr>
          <w:rStyle w:val="Emphasis"/>
          <w:rFonts w:ascii="Times New Roman" w:hAnsi="Times New Roman" w:cs="Times New Roman"/>
        </w:rPr>
        <w:t>new normal</w:t>
      </w:r>
      <w:r w:rsidRPr="00AE323D">
        <w:rPr>
          <w:rStyle w:val="apple-converted-space"/>
          <w:rFonts w:ascii="Times New Roman" w:hAnsi="Times New Roman" w:cs="Times New Roman"/>
          <w:i/>
          <w:iCs/>
        </w:rPr>
        <w:t> </w:t>
      </w:r>
      <w:r w:rsidRPr="00AE323D">
        <w:rPr>
          <w:rFonts w:ascii="Times New Roman" w:hAnsi="Times New Roman" w:cs="Times New Roman"/>
        </w:rPr>
        <w:t>adalah perubahan perilaku untuk tetap menjalankan aktivitas normal, tapi ditambah dengan penerapan protokol kesehatan guna mencegah terjadinya penularan Covid-19. Prinsip</w:t>
      </w:r>
      <w:r w:rsidRPr="00AE323D">
        <w:rPr>
          <w:rStyle w:val="apple-converted-space"/>
          <w:rFonts w:ascii="Times New Roman" w:hAnsi="Times New Roman" w:cs="Times New Roman"/>
        </w:rPr>
        <w:t> </w:t>
      </w:r>
      <w:r w:rsidRPr="00AE323D">
        <w:rPr>
          <w:rStyle w:val="Emphasis"/>
          <w:rFonts w:ascii="Times New Roman" w:hAnsi="Times New Roman" w:cs="Times New Roman"/>
        </w:rPr>
        <w:t>new normal</w:t>
      </w:r>
      <w:r w:rsidRPr="00AE323D">
        <w:rPr>
          <w:rStyle w:val="apple-converted-space"/>
          <w:rFonts w:ascii="Times New Roman" w:hAnsi="Times New Roman" w:cs="Times New Roman"/>
          <w:i/>
          <w:iCs/>
        </w:rPr>
        <w:t> </w:t>
      </w:r>
      <w:r w:rsidRPr="00AE323D">
        <w:rPr>
          <w:rFonts w:ascii="Times New Roman" w:hAnsi="Times New Roman" w:cs="Times New Roman"/>
        </w:rPr>
        <w:t xml:space="preserve">adalah bisa menyesuaikan dengan pola hidup. "Transformasi ini adalah untuk menata kehidupan dan perilaku baru, ketika pandemi, yang kemudian akan dibawa terus ke depannya sampai ditemukannya vaksin untuk Covid-19 ini. </w:t>
      </w:r>
    </w:p>
    <w:p w:rsidR="00E83E66" w:rsidRPr="00AE323D" w:rsidRDefault="00E83E66" w:rsidP="00467691">
      <w:pPr>
        <w:pStyle w:val="NormalWeb"/>
        <w:shd w:val="clear" w:color="auto" w:fill="FFFFFF"/>
        <w:spacing w:before="0" w:beforeAutospacing="0" w:after="150" w:afterAutospacing="0"/>
        <w:jc w:val="both"/>
        <w:rPr>
          <w:b/>
          <w:sz w:val="22"/>
          <w:szCs w:val="22"/>
        </w:rPr>
      </w:pPr>
      <w:r w:rsidRPr="00AE323D">
        <w:rPr>
          <w:b/>
          <w:sz w:val="22"/>
          <w:szCs w:val="22"/>
        </w:rPr>
        <w:t>New Normal di Beberapa Negara Tetangga</w:t>
      </w:r>
    </w:p>
    <w:p w:rsidR="00467691" w:rsidRPr="00AE323D" w:rsidRDefault="004B00C9" w:rsidP="00467691">
      <w:pPr>
        <w:pStyle w:val="NormalWeb"/>
        <w:shd w:val="clear" w:color="auto" w:fill="FFFFFF"/>
        <w:spacing w:before="0" w:beforeAutospacing="0" w:after="150" w:afterAutospacing="0"/>
        <w:ind w:firstLine="720"/>
        <w:jc w:val="both"/>
        <w:rPr>
          <w:sz w:val="22"/>
          <w:szCs w:val="22"/>
          <w:lang w:val="en-US"/>
        </w:rPr>
      </w:pPr>
      <w:r w:rsidRPr="00AE323D">
        <w:rPr>
          <w:sz w:val="22"/>
          <w:szCs w:val="22"/>
        </w:rPr>
        <w:t xml:space="preserve">Di </w:t>
      </w:r>
      <w:r w:rsidR="004354D1" w:rsidRPr="00AE323D">
        <w:rPr>
          <w:sz w:val="22"/>
          <w:szCs w:val="22"/>
        </w:rPr>
        <w:t xml:space="preserve">Negara </w:t>
      </w:r>
      <w:r w:rsidRPr="00AE323D">
        <w:rPr>
          <w:sz w:val="22"/>
          <w:szCs w:val="22"/>
        </w:rPr>
        <w:t>Australia pola kehidupan baru ini sudah mulai diterapkan saat wabah mulai mendera negara itu. Bisnis restoran di negara itu, misalnya. Meski pandemi, restoran di negara itu tetap buka. Tentu dengan menerapkan protokol ketat.Mereka mendesain ulang tata letak meja agar antarpengunjung bisa berjarak satu sama lain. Setiap calon pembeli juga harus dicek suhu tubuhnya. Itu dilakukan rutin, setiap hari.</w:t>
      </w:r>
    </w:p>
    <w:p w:rsidR="00467691" w:rsidRPr="00AE323D" w:rsidRDefault="004354D1" w:rsidP="00467691">
      <w:pPr>
        <w:pStyle w:val="NormalWeb"/>
        <w:shd w:val="clear" w:color="auto" w:fill="FFFFFF"/>
        <w:spacing w:before="0" w:beforeAutospacing="0" w:after="150" w:afterAutospacing="0"/>
        <w:ind w:firstLine="720"/>
        <w:jc w:val="both"/>
        <w:rPr>
          <w:sz w:val="22"/>
          <w:szCs w:val="22"/>
          <w:lang w:val="en-US"/>
        </w:rPr>
      </w:pPr>
      <w:r w:rsidRPr="00AE323D">
        <w:rPr>
          <w:sz w:val="22"/>
          <w:szCs w:val="22"/>
        </w:rPr>
        <w:t xml:space="preserve">Begitujuga </w:t>
      </w:r>
      <w:r w:rsidR="004B00C9" w:rsidRPr="00AE323D">
        <w:rPr>
          <w:sz w:val="22"/>
          <w:szCs w:val="22"/>
        </w:rPr>
        <w:t>Negara tetangga Singapura juga telah membuka bioskop dengan penerapan protokol kesehatan yang ketat. Mereka mengatur jarak kursi antarpenonton dan memeriksa suhu tubuh calon penontonnya. Siapapun yang memiliki suhu 37,5 derajat celcius atau lebih, tidak akan diizinkan masuk ruang bioskop.</w:t>
      </w:r>
    </w:p>
    <w:p w:rsidR="00467691" w:rsidRPr="00AE323D" w:rsidRDefault="004B00C9" w:rsidP="00467691">
      <w:pPr>
        <w:pStyle w:val="NormalWeb"/>
        <w:shd w:val="clear" w:color="auto" w:fill="FFFFFF"/>
        <w:spacing w:before="0" w:beforeAutospacing="0" w:after="150" w:afterAutospacing="0"/>
        <w:ind w:firstLine="720"/>
        <w:jc w:val="both"/>
        <w:rPr>
          <w:sz w:val="22"/>
          <w:szCs w:val="22"/>
          <w:lang w:val="en-US"/>
        </w:rPr>
      </w:pPr>
      <w:r w:rsidRPr="00AE323D">
        <w:rPr>
          <w:sz w:val="22"/>
          <w:szCs w:val="22"/>
        </w:rPr>
        <w:t>Sementara itu di Tiongkok, bandara juga sudah mulai dibuka. Para penumpang yang baru turun dari pesawat harus melalui pemeriksaan klinis. Selain itu, penumpang akan diberi QR Code untuk melacak pergerakan orang itu selama berada di kota itu.</w:t>
      </w:r>
      <w:r w:rsidR="00467691" w:rsidRPr="00AE323D">
        <w:rPr>
          <w:sz w:val="22"/>
          <w:szCs w:val="22"/>
          <w:lang w:val="en-US"/>
        </w:rPr>
        <w:t xml:space="preserve"> </w:t>
      </w:r>
      <w:r w:rsidRPr="00AE323D">
        <w:rPr>
          <w:sz w:val="22"/>
          <w:szCs w:val="22"/>
        </w:rPr>
        <w:t>Pun soal cara pengiriman barang. Pengiriman paket barang dipusatkan di satu tempat dalam sebuah blok apartemen. Semua dilakukan untuk meminimalisir kontak langsung antarwarga.</w:t>
      </w:r>
    </w:p>
    <w:p w:rsidR="000A7D3E" w:rsidRPr="00AE323D" w:rsidRDefault="004B00C9" w:rsidP="00467691">
      <w:pPr>
        <w:pStyle w:val="NormalWeb"/>
        <w:shd w:val="clear" w:color="auto" w:fill="FFFFFF"/>
        <w:spacing w:before="0" w:beforeAutospacing="0" w:after="150" w:afterAutospacing="0"/>
        <w:ind w:firstLine="720"/>
        <w:jc w:val="both"/>
        <w:rPr>
          <w:sz w:val="22"/>
          <w:szCs w:val="22"/>
        </w:rPr>
      </w:pPr>
      <w:r w:rsidRPr="00AE323D">
        <w:rPr>
          <w:sz w:val="22"/>
          <w:szCs w:val="22"/>
        </w:rPr>
        <w:t>Pemandangan orang-orang memakai masker kini menjadi hal yang biasa di Shanghai. Konsep pola hidup normal baru ini memang salah satu yang ditekankan WHO. Menurut Direktur Jenderal WHO Tedros Adhanom Ghebreyesus salah satu yang diperhatikan dalam kehidupan normal baru adalah mendidik, melibatkan, dan memberdayakan masyarakatnya untuk hidup di bawah</w:t>
      </w:r>
      <w:r w:rsidRPr="00AE323D">
        <w:rPr>
          <w:rStyle w:val="apple-converted-space"/>
          <w:sz w:val="22"/>
          <w:szCs w:val="22"/>
        </w:rPr>
        <w:t> </w:t>
      </w:r>
      <w:r w:rsidRPr="00AE323D">
        <w:rPr>
          <w:rStyle w:val="Emphasis"/>
          <w:sz w:val="22"/>
          <w:szCs w:val="22"/>
        </w:rPr>
        <w:t>new normal.</w:t>
      </w:r>
      <w:r w:rsidR="00467691" w:rsidRPr="00AE323D">
        <w:rPr>
          <w:sz w:val="22"/>
          <w:szCs w:val="22"/>
          <w:lang w:val="en-US"/>
        </w:rPr>
        <w:t xml:space="preserve"> </w:t>
      </w:r>
      <w:r w:rsidRPr="00AE323D">
        <w:rPr>
          <w:sz w:val="22"/>
          <w:szCs w:val="22"/>
        </w:rPr>
        <w:t>Sampai kapan pola kehidupan baru ini dijalankan? Kehidupan baru dan pola interaksi itu, menurut Wiku, akan dilakukan hingga vaksin virus ini ditemukan. Sejumlah pakar menyebut, vaksin itu paling cepat ditemukan pada 2021.</w:t>
      </w:r>
      <w:r w:rsidR="00B27332" w:rsidRPr="00AE323D">
        <w:rPr>
          <w:sz w:val="22"/>
          <w:szCs w:val="22"/>
        </w:rPr>
        <w:t>[2]</w:t>
      </w:r>
    </w:p>
    <w:p w:rsidR="00A034BB" w:rsidRDefault="00A034BB" w:rsidP="00467691">
      <w:pPr>
        <w:bidi w:val="0"/>
        <w:spacing w:line="240" w:lineRule="auto"/>
        <w:rPr>
          <w:rFonts w:ascii="Times New Roman" w:hAnsi="Times New Roman" w:cs="Times New Roman"/>
          <w:b/>
          <w:bCs/>
          <w:lang w:val="id-ID"/>
        </w:rPr>
        <w:sectPr w:rsidR="00A034BB" w:rsidSect="001B5877">
          <w:type w:val="continuous"/>
          <w:pgSz w:w="11906" w:h="16838" w:code="9"/>
          <w:pgMar w:top="1134" w:right="1077" w:bottom="1134" w:left="1418" w:header="720" w:footer="720" w:gutter="0"/>
          <w:cols w:num="2" w:space="720"/>
          <w:docGrid w:linePitch="360"/>
        </w:sectPr>
      </w:pPr>
    </w:p>
    <w:p w:rsidR="004711CE" w:rsidRPr="00AE323D" w:rsidRDefault="004711CE" w:rsidP="00467691">
      <w:pPr>
        <w:bidi w:val="0"/>
        <w:spacing w:line="240" w:lineRule="auto"/>
        <w:rPr>
          <w:rFonts w:ascii="Times New Roman" w:hAnsi="Times New Roman" w:cs="Times New Roman"/>
          <w:b/>
          <w:bCs/>
          <w:lang w:val="id-ID"/>
        </w:rPr>
      </w:pPr>
      <w:r w:rsidRPr="00AE323D">
        <w:rPr>
          <w:rFonts w:ascii="Times New Roman" w:hAnsi="Times New Roman" w:cs="Times New Roman"/>
          <w:b/>
          <w:bCs/>
          <w:lang w:val="id-ID"/>
        </w:rPr>
        <w:lastRenderedPageBreak/>
        <w:t>METODE PENELITIAN</w:t>
      </w:r>
    </w:p>
    <w:p w:rsidR="004711CE" w:rsidRPr="00AE323D" w:rsidRDefault="000A7D3E" w:rsidP="00467691">
      <w:pPr>
        <w:bidi w:val="0"/>
        <w:spacing w:line="240" w:lineRule="auto"/>
        <w:ind w:firstLine="720"/>
        <w:rPr>
          <w:rFonts w:ascii="Times New Roman" w:hAnsi="Times New Roman" w:cs="Times New Roman"/>
          <w:lang w:val="id-ID"/>
        </w:rPr>
      </w:pPr>
      <w:r w:rsidRPr="00AE323D">
        <w:rPr>
          <w:rFonts w:ascii="Times New Roman" w:hAnsi="Times New Roman" w:cs="Times New Roman"/>
          <w:lang w:val="id-ID"/>
        </w:rPr>
        <w:lastRenderedPageBreak/>
        <w:t xml:space="preserve">Metode Riset </w:t>
      </w:r>
      <w:r w:rsidR="004711CE" w:rsidRPr="00AE323D">
        <w:rPr>
          <w:rFonts w:ascii="Times New Roman" w:hAnsi="Times New Roman" w:cs="Times New Roman"/>
          <w:lang w:val="id-ID"/>
        </w:rPr>
        <w:t xml:space="preserve">yang digunakan </w:t>
      </w:r>
      <w:r w:rsidRPr="00AE323D">
        <w:rPr>
          <w:rFonts w:ascii="Times New Roman" w:hAnsi="Times New Roman" w:cs="Times New Roman"/>
          <w:lang w:val="id-ID"/>
        </w:rPr>
        <w:t xml:space="preserve">dalam </w:t>
      </w:r>
      <w:r w:rsidR="004711CE" w:rsidRPr="00AE323D">
        <w:rPr>
          <w:rFonts w:ascii="Times New Roman" w:hAnsi="Times New Roman" w:cs="Times New Roman"/>
          <w:lang w:val="id-ID"/>
        </w:rPr>
        <w:t>penelitian</w:t>
      </w:r>
      <w:r w:rsidRPr="00AE323D">
        <w:rPr>
          <w:rFonts w:ascii="Times New Roman" w:hAnsi="Times New Roman" w:cs="Times New Roman"/>
          <w:lang w:val="id-ID"/>
        </w:rPr>
        <w:t xml:space="preserve"> menggunakan</w:t>
      </w:r>
      <w:r w:rsidR="0097469F" w:rsidRPr="00AE323D">
        <w:rPr>
          <w:rFonts w:ascii="Times New Roman" w:hAnsi="Times New Roman" w:cs="Times New Roman"/>
          <w:lang w:val="id-ID"/>
        </w:rPr>
        <w:t>penelitian</w:t>
      </w:r>
      <w:r w:rsidR="004711CE" w:rsidRPr="00AE323D">
        <w:rPr>
          <w:rFonts w:ascii="Times New Roman" w:hAnsi="Times New Roman" w:cs="Times New Roman"/>
          <w:lang w:val="id-ID"/>
        </w:rPr>
        <w:t xml:space="preserve"> normatif, yaitu sebuah penelitian kepustakaan dengan cara meneliti bahan pustaka terkait objek yang diteliti. Pada penelitian ini menggunakn pendekatan perundang-undangan </w:t>
      </w:r>
      <w:r w:rsidR="00CF7ECA" w:rsidRPr="00AE323D">
        <w:rPr>
          <w:rFonts w:ascii="Times New Roman" w:hAnsi="Times New Roman" w:cs="Times New Roman"/>
          <w:lang w:val="id-ID"/>
        </w:rPr>
        <w:t>(</w:t>
      </w:r>
      <w:r w:rsidR="00CF7ECA" w:rsidRPr="00AE323D">
        <w:rPr>
          <w:rFonts w:ascii="Times New Roman" w:hAnsi="Times New Roman" w:cs="Times New Roman"/>
          <w:i/>
          <w:iCs/>
          <w:lang w:val="id-ID"/>
        </w:rPr>
        <w:t xml:space="preserve">statute approach) </w:t>
      </w:r>
      <w:r w:rsidR="004711CE" w:rsidRPr="00AE323D">
        <w:rPr>
          <w:rFonts w:ascii="Times New Roman" w:hAnsi="Times New Roman" w:cs="Times New Roman"/>
          <w:lang w:val="id-ID"/>
        </w:rPr>
        <w:t>dan pendekatan kasus</w:t>
      </w:r>
      <w:r w:rsidR="00CF7ECA" w:rsidRPr="00AE323D">
        <w:rPr>
          <w:rFonts w:ascii="Times New Roman" w:hAnsi="Times New Roman" w:cs="Times New Roman"/>
          <w:lang w:val="id-ID"/>
        </w:rPr>
        <w:t xml:space="preserve"> yang terjadi (</w:t>
      </w:r>
      <w:r w:rsidR="00CF7ECA" w:rsidRPr="00AE323D">
        <w:rPr>
          <w:rFonts w:ascii="Times New Roman" w:hAnsi="Times New Roman" w:cs="Times New Roman"/>
          <w:i/>
          <w:lang w:val="id-ID"/>
        </w:rPr>
        <w:t>case approach</w:t>
      </w:r>
      <w:r w:rsidR="00CF7ECA" w:rsidRPr="00AE323D">
        <w:rPr>
          <w:rFonts w:ascii="Times New Roman" w:hAnsi="Times New Roman" w:cs="Times New Roman"/>
          <w:lang w:val="id-ID"/>
        </w:rPr>
        <w:t>)</w:t>
      </w:r>
      <w:r w:rsidR="004711CE" w:rsidRPr="00AE323D">
        <w:rPr>
          <w:rFonts w:ascii="Times New Roman" w:hAnsi="Times New Roman" w:cs="Times New Roman"/>
          <w:lang w:val="id-ID"/>
        </w:rPr>
        <w:t xml:space="preserve">. Analisis yang digunakan berupa analisis kualitatif yaitu analisis data dengan memberikan deskripsi atas temuan-temuan untuk menjawab </w:t>
      </w:r>
      <w:r w:rsidR="00BE378E" w:rsidRPr="00AE323D">
        <w:rPr>
          <w:rFonts w:ascii="Times New Roman" w:hAnsi="Times New Roman" w:cs="Times New Roman"/>
          <w:lang w:val="id-ID"/>
        </w:rPr>
        <w:t>permasalahan yang terjadi</w:t>
      </w:r>
      <w:r w:rsidR="004711CE" w:rsidRPr="00AE323D">
        <w:rPr>
          <w:rFonts w:ascii="Times New Roman" w:hAnsi="Times New Roman" w:cs="Times New Roman"/>
          <w:lang w:val="id-ID"/>
        </w:rPr>
        <w:t xml:space="preserve">. </w:t>
      </w:r>
    </w:p>
    <w:p w:rsidR="004711CE" w:rsidRPr="00AE323D" w:rsidRDefault="004711CE" w:rsidP="004711CE">
      <w:pPr>
        <w:bidi w:val="0"/>
        <w:spacing w:line="240" w:lineRule="auto"/>
        <w:rPr>
          <w:rFonts w:ascii="Times New Roman" w:hAnsi="Times New Roman" w:cs="Times New Roman"/>
          <w:b/>
          <w:bCs/>
          <w:lang w:val="id-ID"/>
        </w:rPr>
      </w:pPr>
    </w:p>
    <w:p w:rsidR="004711CE" w:rsidRPr="00AE323D" w:rsidRDefault="004711CE" w:rsidP="00467691">
      <w:pPr>
        <w:bidi w:val="0"/>
        <w:spacing w:after="120" w:line="240" w:lineRule="auto"/>
        <w:rPr>
          <w:rFonts w:ascii="Times New Roman" w:hAnsi="Times New Roman" w:cs="Times New Roman"/>
          <w:b/>
          <w:bCs/>
          <w:lang w:val="id-ID"/>
        </w:rPr>
      </w:pPr>
      <w:r w:rsidRPr="00AE323D">
        <w:rPr>
          <w:rFonts w:ascii="Times New Roman" w:hAnsi="Times New Roman" w:cs="Times New Roman"/>
          <w:b/>
          <w:bCs/>
          <w:lang w:val="id-ID"/>
        </w:rPr>
        <w:t>HASIL DAN PEMBAHASAN</w:t>
      </w:r>
    </w:p>
    <w:p w:rsidR="004711CE" w:rsidRPr="00AE323D" w:rsidRDefault="00165812" w:rsidP="00467691">
      <w:pPr>
        <w:pStyle w:val="ListParagraph"/>
        <w:numPr>
          <w:ilvl w:val="0"/>
          <w:numId w:val="2"/>
        </w:numPr>
        <w:bidi w:val="0"/>
        <w:spacing w:after="120" w:line="240" w:lineRule="auto"/>
        <w:ind w:left="426" w:hanging="426"/>
        <w:rPr>
          <w:rFonts w:ascii="Times New Roman" w:hAnsi="Times New Roman" w:cs="Times New Roman"/>
          <w:b/>
          <w:bCs/>
          <w:lang w:val="id-ID"/>
        </w:rPr>
      </w:pPr>
      <w:r w:rsidRPr="00AE323D">
        <w:rPr>
          <w:rFonts w:ascii="Times New Roman" w:hAnsi="Times New Roman" w:cs="Times New Roman"/>
          <w:b/>
          <w:bCs/>
          <w:lang w:val="id-ID"/>
        </w:rPr>
        <w:t xml:space="preserve">Munculnya </w:t>
      </w:r>
      <w:r w:rsidR="004711CE" w:rsidRPr="00AE323D">
        <w:rPr>
          <w:rFonts w:ascii="Times New Roman" w:hAnsi="Times New Roman" w:cs="Times New Roman"/>
          <w:b/>
          <w:bCs/>
          <w:lang w:val="id-ID"/>
        </w:rPr>
        <w:t>Covid-19</w:t>
      </w:r>
      <w:r w:rsidRPr="00AE323D">
        <w:rPr>
          <w:rFonts w:ascii="Times New Roman" w:hAnsi="Times New Roman" w:cs="Times New Roman"/>
          <w:b/>
          <w:bCs/>
          <w:lang w:val="id-ID"/>
        </w:rPr>
        <w:t xml:space="preserve"> di Indonesia</w:t>
      </w:r>
    </w:p>
    <w:p w:rsidR="00165812" w:rsidRPr="00AE323D" w:rsidRDefault="005A4905" w:rsidP="00467691">
      <w:pPr>
        <w:bidi w:val="0"/>
        <w:spacing w:after="120" w:line="240" w:lineRule="auto"/>
        <w:ind w:left="351" w:firstLine="720"/>
        <w:rPr>
          <w:rFonts w:ascii="Times New Roman" w:hAnsi="Times New Roman" w:cs="Times New Roman"/>
          <w:shd w:val="clear" w:color="auto" w:fill="FFFFFF"/>
        </w:rPr>
      </w:pPr>
      <w:r w:rsidRPr="00AE323D">
        <w:rPr>
          <w:rFonts w:ascii="Times New Roman" w:hAnsi="Times New Roman" w:cs="Times New Roman"/>
          <w:shd w:val="clear" w:color="auto" w:fill="FFFFFF"/>
          <w:lang w:val="id-ID"/>
        </w:rPr>
        <w:t>Pada tangal 2 Maret 2020  Pemerintah Indonesia mengumumkan 2 orang yang positif Covid-19</w:t>
      </w:r>
      <w:r w:rsidR="00165812" w:rsidRPr="00AE323D">
        <w:rPr>
          <w:rFonts w:ascii="Times New Roman" w:hAnsi="Times New Roman" w:cs="Times New Roman"/>
          <w:shd w:val="clear" w:color="auto" w:fill="FFFFFF"/>
          <w:lang w:val="id-ID"/>
        </w:rPr>
        <w:t xml:space="preserve">,berawal dari </w:t>
      </w:r>
      <w:r w:rsidR="0012457A" w:rsidRPr="00AE323D">
        <w:rPr>
          <w:rFonts w:ascii="Times New Roman" w:hAnsi="Times New Roman" w:cs="Times New Roman"/>
          <w:shd w:val="clear" w:color="auto" w:fill="FFFFFF"/>
          <w:lang w:val="id-ID"/>
        </w:rPr>
        <w:t>berita tentang seorang pasien mendapatkan telepon dari temannya yang di Malaysia</w:t>
      </w:r>
      <w:r w:rsidR="00165812" w:rsidRPr="00AE323D">
        <w:rPr>
          <w:rFonts w:ascii="Times New Roman" w:hAnsi="Times New Roman" w:cs="Times New Roman"/>
          <w:shd w:val="clear" w:color="auto" w:fill="FFFFFF"/>
          <w:lang w:val="id-ID"/>
        </w:rPr>
        <w:t xml:space="preserve"> pada 28 Februari 2020</w:t>
      </w:r>
      <w:r w:rsidR="0012457A" w:rsidRPr="00AE323D">
        <w:rPr>
          <w:rFonts w:ascii="Times New Roman" w:hAnsi="Times New Roman" w:cs="Times New Roman"/>
          <w:shd w:val="clear" w:color="auto" w:fill="FFFFFF"/>
          <w:lang w:val="id-ID"/>
        </w:rPr>
        <w:t>. Dalam sambungan telepon tersebut, pasien mendapatkan informasi jika WNA Jepang yang merupakan temannya itu positif terinfeksi virus corona</w:t>
      </w:r>
      <w:r w:rsidR="00831332" w:rsidRPr="00AE323D">
        <w:rPr>
          <w:rFonts w:ascii="Times New Roman" w:hAnsi="Times New Roman" w:cs="Times New Roman"/>
          <w:shd w:val="clear" w:color="auto" w:fill="FFFFFF"/>
          <w:lang w:val="id-ID"/>
        </w:rPr>
        <w:t xml:space="preserve">. Kemudian </w:t>
      </w:r>
      <w:r w:rsidR="0012457A" w:rsidRPr="00AE323D">
        <w:rPr>
          <w:rFonts w:ascii="Times New Roman" w:hAnsi="Times New Roman" w:cs="Times New Roman"/>
          <w:shd w:val="clear" w:color="auto" w:fill="FFFFFF"/>
          <w:lang w:val="id-ID"/>
        </w:rPr>
        <w:t xml:space="preserve"> hingga Rabu (1/4/2020),</w:t>
      </w:r>
      <w:r w:rsidR="00831332" w:rsidRPr="00AE323D">
        <w:rPr>
          <w:rFonts w:ascii="Times New Roman" w:hAnsi="Times New Roman" w:cs="Times New Roman"/>
          <w:shd w:val="clear" w:color="auto" w:fill="FFFFFF"/>
          <w:lang w:val="id-ID"/>
        </w:rPr>
        <w:t xml:space="preserve"> Pemerintah Indonesia melalui Juru Bicara Penanganan COVID-19 mengumumkan</w:t>
      </w:r>
      <w:r w:rsidR="0012457A" w:rsidRPr="00AE323D">
        <w:rPr>
          <w:rFonts w:ascii="Times New Roman" w:hAnsi="Times New Roman" w:cs="Times New Roman"/>
          <w:shd w:val="clear" w:color="auto" w:fill="FFFFFF"/>
          <w:lang w:val="id-ID"/>
        </w:rPr>
        <w:t xml:space="preserve"> jumlah kasus positif Covid-19 di Indonesia mencapai 1.677. Diikuti pula dengan pasien dinyatakan sembuh sebanyak 103 dan 157 pasien lainnya meninggal dunia</w:t>
      </w:r>
      <w:r w:rsidR="00831332" w:rsidRPr="00AE323D">
        <w:rPr>
          <w:rFonts w:ascii="Times New Roman" w:hAnsi="Times New Roman" w:cs="Times New Roman"/>
          <w:shd w:val="clear" w:color="auto" w:fill="FFFFFF"/>
          <w:lang w:val="id-ID"/>
        </w:rPr>
        <w:t>.</w:t>
      </w:r>
      <w:r w:rsidR="0012457A" w:rsidRPr="00AE323D">
        <w:rPr>
          <w:rFonts w:ascii="Times New Roman" w:hAnsi="Times New Roman" w:cs="Times New Roman"/>
          <w:shd w:val="clear" w:color="auto" w:fill="FFFFFF"/>
          <w:lang w:val="id-ID"/>
        </w:rPr>
        <w:t xml:space="preserve"> Pemerintah Indonesia melalui Juru Bicara Penanganan COVID-19, Achmad Yurianto </w:t>
      </w:r>
      <w:r w:rsidR="00831332" w:rsidRPr="00AE323D">
        <w:rPr>
          <w:rFonts w:ascii="Times New Roman" w:hAnsi="Times New Roman" w:cs="Times New Roman"/>
          <w:shd w:val="clear" w:color="auto" w:fill="FFFFFF"/>
          <w:lang w:val="id-ID"/>
        </w:rPr>
        <w:t xml:space="preserve">hingga hari ini, (24 Juni 2020) mengumumkan </w:t>
      </w:r>
      <w:r w:rsidR="0012457A" w:rsidRPr="00AE323D">
        <w:rPr>
          <w:rFonts w:ascii="Times New Roman" w:hAnsi="Times New Roman" w:cs="Times New Roman"/>
          <w:shd w:val="clear" w:color="auto" w:fill="FFFFFF"/>
          <w:lang w:val="id-ID"/>
        </w:rPr>
        <w:t xml:space="preserve">pemeriksaan spesimen dengan rincian </w:t>
      </w:r>
      <w:r w:rsidR="00831332" w:rsidRPr="00AE323D">
        <w:rPr>
          <w:rFonts w:ascii="Times New Roman" w:hAnsi="Times New Roman" w:cs="Times New Roman"/>
          <w:shd w:val="clear" w:color="auto" w:fill="FFFFFF"/>
          <w:lang w:val="id-ID"/>
        </w:rPr>
        <w:t xml:space="preserve">Total keseluruhan </w:t>
      </w:r>
      <w:r w:rsidR="0012457A" w:rsidRPr="00AE323D">
        <w:rPr>
          <w:rFonts w:ascii="Times New Roman" w:hAnsi="Times New Roman" w:cs="Times New Roman"/>
          <w:shd w:val="clear" w:color="auto" w:fill="FFFFFF"/>
          <w:lang w:val="id-ID"/>
        </w:rPr>
        <w:t>mencapai 689.492 Total kasus positif COVID-19 per Rabu (24/6</w:t>
      </w:r>
      <w:r w:rsidR="00831332" w:rsidRPr="00AE323D">
        <w:rPr>
          <w:rFonts w:ascii="Times New Roman" w:hAnsi="Times New Roman" w:cs="Times New Roman"/>
          <w:shd w:val="clear" w:color="auto" w:fill="FFFFFF"/>
          <w:lang w:val="id-ID"/>
        </w:rPr>
        <w:t>/2020</w:t>
      </w:r>
      <w:r w:rsidR="0012457A" w:rsidRPr="00AE323D">
        <w:rPr>
          <w:rFonts w:ascii="Times New Roman" w:hAnsi="Times New Roman" w:cs="Times New Roman"/>
          <w:shd w:val="clear" w:color="auto" w:fill="FFFFFF"/>
          <w:lang w:val="id-ID"/>
        </w:rPr>
        <w:t xml:space="preserve">) mencapai 49.009 orang, sedangkan total kasus sembuh 19.658 orang dan </w:t>
      </w:r>
      <w:r w:rsidRPr="00AE323D">
        <w:rPr>
          <w:rFonts w:ascii="Times New Roman" w:hAnsi="Times New Roman" w:cs="Times New Roman"/>
          <w:shd w:val="clear" w:color="auto" w:fill="FFFFFF"/>
          <w:lang w:val="id-ID"/>
        </w:rPr>
        <w:t xml:space="preserve">total kasus </w:t>
      </w:r>
      <w:r w:rsidR="0012457A" w:rsidRPr="00AE323D">
        <w:rPr>
          <w:rFonts w:ascii="Times New Roman" w:hAnsi="Times New Roman" w:cs="Times New Roman"/>
          <w:shd w:val="clear" w:color="auto" w:fill="FFFFFF"/>
          <w:lang w:val="id-ID"/>
        </w:rPr>
        <w:t xml:space="preserve">yang mininggal </w:t>
      </w:r>
      <w:r w:rsidRPr="00AE323D">
        <w:rPr>
          <w:rFonts w:ascii="Times New Roman" w:hAnsi="Times New Roman" w:cs="Times New Roman"/>
          <w:shd w:val="clear" w:color="auto" w:fill="FFFFFF"/>
          <w:lang w:val="id-ID"/>
        </w:rPr>
        <w:t xml:space="preserve">mencapai </w:t>
      </w:r>
      <w:r w:rsidR="0012457A" w:rsidRPr="00AE323D">
        <w:rPr>
          <w:rFonts w:ascii="Times New Roman" w:hAnsi="Times New Roman" w:cs="Times New Roman"/>
          <w:shd w:val="clear" w:color="auto" w:fill="FFFFFF"/>
          <w:lang w:val="id-ID"/>
        </w:rPr>
        <w:t>2.573</w:t>
      </w:r>
      <w:r w:rsidRPr="00AE323D">
        <w:rPr>
          <w:rFonts w:ascii="Times New Roman" w:hAnsi="Times New Roman" w:cs="Times New Roman"/>
          <w:shd w:val="clear" w:color="auto" w:fill="FFFFFF"/>
          <w:lang w:val="id-ID"/>
        </w:rPr>
        <w:t xml:space="preserve"> jiwa.</w:t>
      </w:r>
    </w:p>
    <w:p w:rsidR="00165812" w:rsidRPr="00AE323D" w:rsidRDefault="00165812" w:rsidP="00467691">
      <w:pPr>
        <w:pStyle w:val="ListParagraph"/>
        <w:numPr>
          <w:ilvl w:val="0"/>
          <w:numId w:val="2"/>
        </w:numPr>
        <w:bidi w:val="0"/>
        <w:spacing w:after="120" w:line="240" w:lineRule="auto"/>
        <w:ind w:left="426" w:hanging="426"/>
        <w:rPr>
          <w:rFonts w:ascii="Times New Roman" w:hAnsi="Times New Roman" w:cs="Times New Roman"/>
          <w:b/>
          <w:bCs/>
          <w:lang w:val="id-ID"/>
        </w:rPr>
      </w:pPr>
      <w:r w:rsidRPr="00AE323D">
        <w:rPr>
          <w:rFonts w:ascii="Times New Roman" w:hAnsi="Times New Roman" w:cs="Times New Roman"/>
          <w:b/>
          <w:bCs/>
          <w:lang w:val="id-ID"/>
        </w:rPr>
        <w:t>Penerapan New Normal dalam Rangka Penanganan Covid-19</w:t>
      </w:r>
    </w:p>
    <w:p w:rsidR="004354D1" w:rsidRPr="00AE323D" w:rsidRDefault="004354D1" w:rsidP="00467691">
      <w:pPr>
        <w:bidi w:val="0"/>
        <w:spacing w:after="120" w:line="240" w:lineRule="auto"/>
        <w:ind w:left="426" w:firstLine="720"/>
        <w:contextualSpacing/>
        <w:rPr>
          <w:rFonts w:ascii="Times New Roman" w:hAnsi="Times New Roman" w:cs="Times New Roman"/>
          <w:lang w:val="id-ID"/>
        </w:rPr>
      </w:pPr>
      <w:r w:rsidRPr="00AE323D">
        <w:rPr>
          <w:rFonts w:ascii="Times New Roman" w:hAnsi="Times New Roman" w:cs="Times New Roman"/>
          <w:lang w:val="id-ID"/>
        </w:rPr>
        <w:t xml:space="preserve">Penyebaran Corona Virus </w:t>
      </w:r>
      <w:r w:rsidR="00CF7ECA" w:rsidRPr="00AE323D">
        <w:rPr>
          <w:rFonts w:ascii="Times New Roman" w:hAnsi="Times New Roman" w:cs="Times New Roman"/>
          <w:lang w:val="id-ID"/>
        </w:rPr>
        <w:t xml:space="preserve">di Indonesia </w:t>
      </w:r>
      <w:r w:rsidRPr="00AE323D">
        <w:rPr>
          <w:rFonts w:ascii="Times New Roman" w:hAnsi="Times New Roman" w:cs="Times New Roman"/>
          <w:lang w:val="id-ID"/>
        </w:rPr>
        <w:t>(Covid-19) dengan jumlah kasus dan/atau jumlah kematian telah meningkat dan meluas lintas wilayah dan lintas negara dan berdampak pada aspek politik, ekonomi, sosial, budaya, pertahanan dan keamanan, serta kesejahteraan masyarakat di Indonesia. Virus Corona kemudian muncul dan memberikan begitu banyak pengaruh dalam berbagai sektor. Salah satu sektor yang terdampak dan begitu terasa adalah sektor ekonomi</w:t>
      </w:r>
      <w:r w:rsidR="00B27332" w:rsidRPr="00AE323D">
        <w:rPr>
          <w:rFonts w:ascii="Times New Roman" w:hAnsi="Times New Roman" w:cs="Times New Roman"/>
          <w:lang w:val="id-ID"/>
        </w:rPr>
        <w:t>[3</w:t>
      </w:r>
      <w:r w:rsidRPr="00AE323D">
        <w:rPr>
          <w:rFonts w:ascii="Times New Roman" w:hAnsi="Times New Roman" w:cs="Times New Roman"/>
          <w:lang w:val="id-ID"/>
        </w:rPr>
        <w:t>].</w:t>
      </w:r>
    </w:p>
    <w:p w:rsidR="004354D1" w:rsidRPr="00AE323D" w:rsidRDefault="004354D1" w:rsidP="00467691">
      <w:pPr>
        <w:bidi w:val="0"/>
        <w:spacing w:line="240" w:lineRule="auto"/>
        <w:ind w:left="426" w:firstLine="360"/>
        <w:rPr>
          <w:rFonts w:ascii="Times New Roman" w:hAnsi="Times New Roman" w:cs="Times New Roman"/>
          <w:lang w:val="id-ID"/>
        </w:rPr>
      </w:pPr>
      <w:r w:rsidRPr="00AE323D">
        <w:rPr>
          <w:rFonts w:ascii="Times New Roman" w:hAnsi="Times New Roman" w:cs="Times New Roman"/>
          <w:lang w:val="id-ID"/>
        </w:rPr>
        <w:lastRenderedPageBreak/>
        <w:t>Menularnya Covid-19 membuat dunia menjadi resah, termasuk di Indonesia. Covid-19 merupakan jenis virus yang baru sehingga banyak pihak yang tidak tahu dan tidak mengerti cara penanggulangan virus tersebut. Seiring mewabahnya virus corona atau covid-19 ke ratusan negara, pemerintah republic Indonesia memberikan protocol kesehatan. Protokol kesehatan tersebut akan dilaksanakan di seluruh Indonesia oleh pemerintah dengan dipandu secara terpusat oleh kementerian kesehat[</w:t>
      </w:r>
      <w:r w:rsidR="00B27332" w:rsidRPr="00AE323D">
        <w:rPr>
          <w:rFonts w:ascii="Times New Roman" w:hAnsi="Times New Roman" w:cs="Times New Roman"/>
          <w:lang w:val="id-ID"/>
        </w:rPr>
        <w:t>4</w:t>
      </w:r>
      <w:r w:rsidRPr="00AE323D">
        <w:rPr>
          <w:rFonts w:ascii="Times New Roman" w:hAnsi="Times New Roman" w:cs="Times New Roman"/>
          <w:lang w:val="id-ID"/>
        </w:rPr>
        <w:t>].</w:t>
      </w:r>
    </w:p>
    <w:p w:rsidR="004354D1" w:rsidRPr="00AE323D" w:rsidRDefault="004354D1" w:rsidP="00467691">
      <w:pPr>
        <w:bidi w:val="0"/>
        <w:spacing w:line="240" w:lineRule="auto"/>
        <w:ind w:left="426" w:firstLine="360"/>
        <w:rPr>
          <w:rFonts w:ascii="Times New Roman" w:hAnsi="Times New Roman" w:cs="Times New Roman"/>
          <w:lang w:val="id-ID"/>
        </w:rPr>
      </w:pPr>
      <w:r w:rsidRPr="00AE323D">
        <w:rPr>
          <w:rFonts w:ascii="Times New Roman" w:hAnsi="Times New Roman" w:cs="Times New Roman"/>
          <w:lang w:val="id-ID"/>
        </w:rPr>
        <w:t>Bahkan disejumlah daerah yang telah menerapkan PSBB dianggap tidak efektif dengan alasan berbagai faktor. Menurut Sosiolog, Imam Prasodjo, Faktor penghambat pelaksanaan PSSB yaitu: 1) kesadaran masyarakat; 2) banyaknya kantor yang harusnya tutup tetapi tidak tutup, masih mewajibkan bekerja; 3) Pembagian sembakon yang tidak lancar; 4) Pendekatan hukum yang tidak serius</w:t>
      </w:r>
      <w:r w:rsidR="00B27332" w:rsidRPr="00AE323D">
        <w:rPr>
          <w:rFonts w:ascii="Times New Roman" w:hAnsi="Times New Roman" w:cs="Times New Roman"/>
          <w:lang w:val="id-ID"/>
        </w:rPr>
        <w:t>[5</w:t>
      </w:r>
      <w:r w:rsidRPr="00AE323D">
        <w:rPr>
          <w:rFonts w:ascii="Times New Roman" w:hAnsi="Times New Roman" w:cs="Times New Roman"/>
          <w:lang w:val="id-ID"/>
        </w:rPr>
        <w:t>].</w:t>
      </w:r>
    </w:p>
    <w:p w:rsidR="004711CE" w:rsidRPr="00AE323D" w:rsidRDefault="004711CE" w:rsidP="00467691">
      <w:pPr>
        <w:bidi w:val="0"/>
        <w:spacing w:line="240" w:lineRule="auto"/>
        <w:ind w:left="426"/>
        <w:rPr>
          <w:rFonts w:ascii="Times New Roman" w:hAnsi="Times New Roman" w:cs="Times New Roman"/>
          <w:lang w:val="id-ID"/>
        </w:rPr>
      </w:pPr>
      <w:r w:rsidRPr="00AE323D">
        <w:rPr>
          <w:rFonts w:ascii="Times New Roman" w:hAnsi="Times New Roman" w:cs="Times New Roman"/>
          <w:lang w:val="id-ID"/>
        </w:rPr>
        <w:t>Menurut Ahmad Biroli, untuk dapat menjelaskan efektifitas hukum harus terlebih dahulu membicarakan tentang hukum dalam tataran normative (</w:t>
      </w:r>
      <w:r w:rsidRPr="00AE323D">
        <w:rPr>
          <w:rFonts w:ascii="Times New Roman" w:hAnsi="Times New Roman" w:cs="Times New Roman"/>
          <w:i/>
          <w:iCs/>
          <w:lang w:val="id-ID"/>
        </w:rPr>
        <w:t>law in books</w:t>
      </w:r>
      <w:r w:rsidRPr="00AE323D">
        <w:rPr>
          <w:rFonts w:ascii="Times New Roman" w:hAnsi="Times New Roman" w:cs="Times New Roman"/>
          <w:lang w:val="id-ID"/>
        </w:rPr>
        <w:t>) dan hukum dalam tataran realita (</w:t>
      </w:r>
      <w:r w:rsidRPr="00AE323D">
        <w:rPr>
          <w:rFonts w:ascii="Times New Roman" w:hAnsi="Times New Roman" w:cs="Times New Roman"/>
          <w:i/>
          <w:iCs/>
          <w:lang w:val="id-ID"/>
        </w:rPr>
        <w:t>law in action</w:t>
      </w:r>
      <w:r w:rsidRPr="00AE323D">
        <w:rPr>
          <w:rFonts w:ascii="Times New Roman" w:hAnsi="Times New Roman" w:cs="Times New Roman"/>
          <w:lang w:val="id-ID"/>
        </w:rPr>
        <w:t>), sebab tanpa membandingkan kedua variable ini adalah tidak mungkin untuk mengukur tingkat efektifitas hukum. Donald Back berpendapat bahwa efektifitas hukum adalah masalah pokok dalam sosiologi hukum yang diperoleh dengan cara membendingkan antara realitas hukum dalam teori , dengan realitas hukum dalam praktek sehingga nampak adanya kesenjangan antara keduanya[</w:t>
      </w:r>
      <w:r w:rsidR="00B27332" w:rsidRPr="00AE323D">
        <w:rPr>
          <w:rFonts w:ascii="Times New Roman" w:hAnsi="Times New Roman" w:cs="Times New Roman"/>
          <w:lang w:val="id-ID"/>
        </w:rPr>
        <w:t>6</w:t>
      </w:r>
      <w:r w:rsidRPr="00AE323D">
        <w:rPr>
          <w:rFonts w:ascii="Times New Roman" w:hAnsi="Times New Roman" w:cs="Times New Roman"/>
          <w:lang w:val="id-ID"/>
        </w:rPr>
        <w:t>].</w:t>
      </w:r>
    </w:p>
    <w:p w:rsidR="004711CE" w:rsidRPr="00AE323D" w:rsidRDefault="004711CE" w:rsidP="004711CE">
      <w:pPr>
        <w:bidi w:val="0"/>
        <w:spacing w:line="240" w:lineRule="auto"/>
        <w:rPr>
          <w:rFonts w:ascii="Times New Roman" w:hAnsi="Times New Roman" w:cs="Times New Roman"/>
          <w:lang w:val="id-ID"/>
        </w:rPr>
      </w:pPr>
    </w:p>
    <w:p w:rsidR="004711CE" w:rsidRPr="00AE323D" w:rsidRDefault="00C1236B" w:rsidP="00467691">
      <w:pPr>
        <w:pStyle w:val="ListParagraph"/>
        <w:numPr>
          <w:ilvl w:val="0"/>
          <w:numId w:val="2"/>
        </w:numPr>
        <w:bidi w:val="0"/>
        <w:spacing w:line="240" w:lineRule="auto"/>
        <w:ind w:left="426" w:hanging="426"/>
        <w:rPr>
          <w:rFonts w:ascii="Times New Roman" w:hAnsi="Times New Roman" w:cs="Times New Roman"/>
          <w:b/>
          <w:bCs/>
          <w:lang w:val="id-ID"/>
        </w:rPr>
      </w:pPr>
      <w:r w:rsidRPr="00AE323D">
        <w:rPr>
          <w:rFonts w:ascii="Times New Roman" w:hAnsi="Times New Roman" w:cs="Times New Roman"/>
          <w:b/>
          <w:bCs/>
          <w:lang w:val="id-ID"/>
        </w:rPr>
        <w:t xml:space="preserve">Penerapan </w:t>
      </w:r>
      <w:r w:rsidR="004711CE" w:rsidRPr="00AE323D">
        <w:rPr>
          <w:rFonts w:ascii="Times New Roman" w:hAnsi="Times New Roman" w:cs="Times New Roman"/>
          <w:b/>
          <w:bCs/>
          <w:lang w:val="id-ID"/>
        </w:rPr>
        <w:t xml:space="preserve">Hukum </w:t>
      </w:r>
      <w:r w:rsidRPr="00AE323D">
        <w:rPr>
          <w:rFonts w:ascii="Times New Roman" w:hAnsi="Times New Roman" w:cs="Times New Roman"/>
          <w:b/>
          <w:bCs/>
          <w:lang w:val="id-ID"/>
        </w:rPr>
        <w:t xml:space="preserve">Positif </w:t>
      </w:r>
      <w:r w:rsidR="004711CE" w:rsidRPr="00AE323D">
        <w:rPr>
          <w:rFonts w:ascii="Times New Roman" w:hAnsi="Times New Roman" w:cs="Times New Roman"/>
          <w:b/>
          <w:bCs/>
          <w:lang w:val="id-ID"/>
        </w:rPr>
        <w:t>dalam Penanganan Covid-19</w:t>
      </w:r>
      <w:r w:rsidRPr="00AE323D">
        <w:rPr>
          <w:rFonts w:ascii="Times New Roman" w:hAnsi="Times New Roman" w:cs="Times New Roman"/>
          <w:b/>
          <w:bCs/>
          <w:lang w:val="id-ID"/>
        </w:rPr>
        <w:t xml:space="preserve"> di Indonesia</w:t>
      </w:r>
    </w:p>
    <w:p w:rsidR="00944CAE" w:rsidRPr="00AE323D" w:rsidRDefault="00C1236B" w:rsidP="00467691">
      <w:pPr>
        <w:bidi w:val="0"/>
        <w:spacing w:line="240" w:lineRule="auto"/>
        <w:ind w:left="426" w:firstLine="702"/>
        <w:rPr>
          <w:rFonts w:ascii="Times New Roman" w:hAnsi="Times New Roman" w:cs="Times New Roman"/>
          <w:shd w:val="clear" w:color="auto" w:fill="FFFFFF"/>
          <w:lang w:val="id-ID"/>
        </w:rPr>
      </w:pPr>
      <w:r w:rsidRPr="00AE323D">
        <w:rPr>
          <w:rFonts w:ascii="Times New Roman" w:hAnsi="Times New Roman" w:cs="Times New Roman"/>
          <w:shd w:val="clear" w:color="auto" w:fill="FFFFFF"/>
          <w:lang w:val="id-ID"/>
        </w:rPr>
        <w:t>Bagir Manan, dalam bukunya ‘)’, edisi 2004, mengartikan huk</w:t>
      </w:r>
      <w:r w:rsidR="00467691" w:rsidRPr="00AE323D">
        <w:rPr>
          <w:rFonts w:ascii="Times New Roman" w:hAnsi="Times New Roman" w:cs="Times New Roman"/>
          <w:shd w:val="clear" w:color="auto" w:fill="FFFFFF"/>
          <w:lang w:val="id-ID"/>
        </w:rPr>
        <w:t xml:space="preserve">um positif (Indonesia) sebagai </w:t>
      </w:r>
      <w:r w:rsidRPr="00AE323D">
        <w:rPr>
          <w:rFonts w:ascii="Times New Roman" w:hAnsi="Times New Roman" w:cs="Times New Roman"/>
          <w:shd w:val="clear" w:color="auto" w:fill="FFFFFF"/>
          <w:lang w:val="id-ID"/>
        </w:rPr>
        <w:t>kumpulan asas dan kaidah hukum tertulis dan tidak tertulis yang pada saat ini sedang berlaku dan mengikat secara umum atau khusus dan ditegakkan oleh atau melalui pemerintah atau pengadilan dalam negara Indonesia (hal. 1).Pengertian ini menekankan frasa ‘pada saat ini sedang berlaku’. Secara keilmuan (), pengertian hukum positif diperluas kepada hukum yang pernah berlaku di masa lalu. Secara keilmuan, hukum positif itu memasukkan unsur ‘berlaku pada waktu tertentu dan tempat tertentu’.</w:t>
      </w:r>
    </w:p>
    <w:p w:rsidR="00C1236B" w:rsidRPr="00AE323D" w:rsidRDefault="00C1236B" w:rsidP="00467691">
      <w:pPr>
        <w:bidi w:val="0"/>
        <w:spacing w:line="240" w:lineRule="auto"/>
        <w:ind w:left="426" w:firstLine="633"/>
        <w:rPr>
          <w:rFonts w:ascii="Times New Roman" w:hAnsi="Times New Roman" w:cs="Times New Roman"/>
          <w:b/>
          <w:shd w:val="clear" w:color="auto" w:fill="FFFFFF"/>
          <w:lang w:val="id-ID"/>
        </w:rPr>
      </w:pPr>
      <w:r w:rsidRPr="00AE323D">
        <w:rPr>
          <w:rFonts w:ascii="Times New Roman" w:hAnsi="Times New Roman" w:cs="Times New Roman"/>
          <w:shd w:val="clear" w:color="auto" w:fill="FFFFFF"/>
          <w:lang w:val="id-ID"/>
        </w:rPr>
        <w:lastRenderedPageBreak/>
        <w:t>Dalam konteks yang lebih sempit Bagir Manan mengartikan hukum positif sebagai hukum yang sedang berlaku atau sedang berjalan, tidak termasuk hukum di masa lalu. Mantan Ketua Mahkamah Agung itu menyimpulkan unsur-unsur hukum positif Indonesia, yakni: (1) pada saat ini sedang berlaku; (2) mengikat secara umum atau khusus; (3) ditegakkan oleh atau melalui pemerintah atau pengadilan; (4) berlaku dan ditegakkan di Indonesia.Jika hukum keagamaan dianggap sebagai hukum positif artinya hukum dari agama yang diakui menurut peraturan perundang-undangan yang berlaku atau berdasarkan suatu kebijakan Pemerintah yang mengakui semua sistem keyakinan atau sistem kepercayaan yang oleh pengikutnya dipandang sebagai agama.</w:t>
      </w:r>
      <w:r w:rsidR="00B27332" w:rsidRPr="00AE323D">
        <w:rPr>
          <w:rFonts w:ascii="Times New Roman" w:hAnsi="Times New Roman" w:cs="Times New Roman"/>
          <w:shd w:val="clear" w:color="auto" w:fill="FFFFFF"/>
          <w:lang w:val="id-ID"/>
        </w:rPr>
        <w:t>[7]</w:t>
      </w:r>
    </w:p>
    <w:p w:rsidR="004711CE" w:rsidRPr="00AE323D" w:rsidRDefault="004711CE" w:rsidP="00467691">
      <w:pPr>
        <w:bidi w:val="0"/>
        <w:spacing w:line="240" w:lineRule="auto"/>
        <w:ind w:left="426" w:firstLine="720"/>
        <w:rPr>
          <w:rFonts w:ascii="Times New Roman" w:hAnsi="Times New Roman" w:cs="Times New Roman"/>
          <w:lang w:val="id-ID"/>
        </w:rPr>
      </w:pPr>
      <w:r w:rsidRPr="00AE323D">
        <w:rPr>
          <w:rFonts w:ascii="Times New Roman" w:hAnsi="Times New Roman" w:cs="Times New Roman"/>
          <w:lang w:val="id-ID"/>
        </w:rPr>
        <w:t>Hukum yang efektif adalah hukum yang sesuai dengan peraturan yang telah dibuat dalam undang-undang dan hukum yang sesuai dengan harapan atau cita-cita masyarakat. Kadangkala apa yang sudah menjadi ketetapan dalam undang-undang sebuah hukum tidak sesuai dengan keinginan masyarakat, atau pun sebaliknya masyarakat mengi</w:t>
      </w:r>
      <w:r w:rsidR="00B27332" w:rsidRPr="00AE323D">
        <w:rPr>
          <w:rFonts w:ascii="Times New Roman" w:hAnsi="Times New Roman" w:cs="Times New Roman"/>
          <w:lang w:val="id-ID"/>
        </w:rPr>
        <w:t>nginkan sebuah hukum yang baru[8</w:t>
      </w:r>
      <w:r w:rsidRPr="00AE323D">
        <w:rPr>
          <w:rFonts w:ascii="Times New Roman" w:hAnsi="Times New Roman" w:cs="Times New Roman"/>
          <w:lang w:val="id-ID"/>
        </w:rPr>
        <w:t xml:space="preserve">].  </w:t>
      </w:r>
    </w:p>
    <w:p w:rsidR="004711CE" w:rsidRPr="00AE323D" w:rsidRDefault="004711CE" w:rsidP="004711CE">
      <w:pPr>
        <w:bidi w:val="0"/>
        <w:spacing w:line="240" w:lineRule="auto"/>
        <w:rPr>
          <w:rFonts w:ascii="Times New Roman" w:hAnsi="Times New Roman" w:cs="Times New Roman"/>
          <w:lang w:val="id-ID"/>
        </w:rPr>
      </w:pPr>
    </w:p>
    <w:p w:rsidR="004711CE" w:rsidRPr="00AE323D" w:rsidRDefault="004711CE" w:rsidP="00467691">
      <w:pPr>
        <w:pStyle w:val="ListParagraph"/>
        <w:numPr>
          <w:ilvl w:val="0"/>
          <w:numId w:val="2"/>
        </w:numPr>
        <w:bidi w:val="0"/>
        <w:spacing w:line="240" w:lineRule="auto"/>
        <w:ind w:left="426" w:hanging="426"/>
        <w:rPr>
          <w:rFonts w:ascii="Times New Roman" w:hAnsi="Times New Roman" w:cs="Times New Roman"/>
          <w:b/>
          <w:bCs/>
          <w:lang w:val="id-ID"/>
        </w:rPr>
      </w:pPr>
      <w:r w:rsidRPr="00AE323D">
        <w:rPr>
          <w:rFonts w:ascii="Times New Roman" w:hAnsi="Times New Roman" w:cs="Times New Roman"/>
          <w:b/>
          <w:bCs/>
          <w:lang w:val="id-ID"/>
        </w:rPr>
        <w:t xml:space="preserve">Solusi "New Normal" dalam Mengatasi kesenjangan Hukum Penanganan Covid-19 </w:t>
      </w:r>
      <w:r w:rsidR="000A7D3E" w:rsidRPr="00AE323D">
        <w:rPr>
          <w:rFonts w:ascii="Times New Roman" w:hAnsi="Times New Roman" w:cs="Times New Roman"/>
          <w:b/>
          <w:bCs/>
          <w:lang w:val="id-ID"/>
        </w:rPr>
        <w:t>di indonesia</w:t>
      </w:r>
    </w:p>
    <w:p w:rsidR="004711CE" w:rsidRPr="00AE323D" w:rsidRDefault="004711CE" w:rsidP="00467691">
      <w:pPr>
        <w:bidi w:val="0"/>
        <w:spacing w:line="240" w:lineRule="auto"/>
        <w:ind w:left="426" w:firstLine="720"/>
        <w:rPr>
          <w:rFonts w:ascii="Times New Roman" w:hAnsi="Times New Roman" w:cs="Times New Roman"/>
          <w:lang w:val="id-ID"/>
        </w:rPr>
      </w:pPr>
      <w:r w:rsidRPr="00AE323D">
        <w:rPr>
          <w:rFonts w:ascii="Times New Roman" w:hAnsi="Times New Roman" w:cs="Times New Roman"/>
          <w:lang w:val="id-ID"/>
        </w:rPr>
        <w:t>New Normal diterapkan setelah PSBB tahap pertama dan tahap kedua berakhir, new normal menjadi pilihan karena beberapa hal, diantarnya alasan penerapan PSBB pada tahap pertama menyebabkan menurunya pendapatan negara dan meningkatkan angka kemiskinan.</w:t>
      </w:r>
    </w:p>
    <w:p w:rsidR="004711CE" w:rsidRPr="00AE323D" w:rsidRDefault="004711CE" w:rsidP="00467691">
      <w:pPr>
        <w:bidi w:val="0"/>
        <w:spacing w:line="240" w:lineRule="auto"/>
        <w:ind w:left="426" w:firstLine="720"/>
        <w:rPr>
          <w:rFonts w:ascii="Times New Roman" w:hAnsi="Times New Roman" w:cs="Times New Roman"/>
          <w:lang w:val="id-ID"/>
        </w:rPr>
      </w:pPr>
      <w:r w:rsidRPr="00AE323D">
        <w:rPr>
          <w:rFonts w:ascii="Times New Roman" w:hAnsi="Times New Roman" w:cs="Times New Roman"/>
          <w:lang w:val="id-ID"/>
        </w:rPr>
        <w:t>Menurut Ketua Tim Pakar gugus Tugas Percepatan Penanganan Covid-19 Wiku Adisasmita, New Normal adalah perubahan perilaku untuk tetap menjalankan aktivitas normal, tapi ditambah dengan penerapan protocol kesehatan guna mencegah terjadinya penularan Covid-19</w:t>
      </w:r>
      <w:r w:rsidR="001E58DE" w:rsidRPr="00AE323D">
        <w:rPr>
          <w:rFonts w:ascii="Times New Roman" w:hAnsi="Times New Roman" w:cs="Times New Roman"/>
          <w:lang w:val="id-ID"/>
        </w:rPr>
        <w:t>.</w:t>
      </w:r>
      <w:r w:rsidR="00B27332" w:rsidRPr="00AE323D">
        <w:rPr>
          <w:rFonts w:ascii="Times New Roman" w:hAnsi="Times New Roman" w:cs="Times New Roman"/>
          <w:lang w:val="id-ID"/>
        </w:rPr>
        <w:t>[9</w:t>
      </w:r>
      <w:r w:rsidR="001E58DE" w:rsidRPr="00AE323D">
        <w:rPr>
          <w:rFonts w:ascii="Times New Roman" w:hAnsi="Times New Roman" w:cs="Times New Roman"/>
          <w:lang w:val="id-ID"/>
        </w:rPr>
        <w:t>]</w:t>
      </w:r>
    </w:p>
    <w:p w:rsidR="004711CE" w:rsidRPr="00AE323D" w:rsidRDefault="004711CE" w:rsidP="00467691">
      <w:pPr>
        <w:bidi w:val="0"/>
        <w:spacing w:line="240" w:lineRule="auto"/>
        <w:ind w:left="426" w:firstLine="720"/>
        <w:rPr>
          <w:rFonts w:ascii="Times New Roman" w:hAnsi="Times New Roman" w:cs="Times New Roman"/>
          <w:lang w:val="id-ID"/>
        </w:rPr>
      </w:pPr>
      <w:r w:rsidRPr="00AE323D">
        <w:rPr>
          <w:rFonts w:ascii="Times New Roman" w:hAnsi="Times New Roman" w:cs="Times New Roman"/>
          <w:lang w:val="id-ID"/>
        </w:rPr>
        <w:t>Hingga penerapan PSBB tahap dua berakhir, kebijakan penerapan New Normal belum diatur dalam peraturan perundang-undangan, namun sesungguhnya penerapan New Normal telah diinginkan oleh masyarakat sebagai solusi yang seimbang dalam pencegahan covid-19 dan pemenuhan kebutuhan ekonomi.</w:t>
      </w:r>
    </w:p>
    <w:p w:rsidR="00944CAE" w:rsidRPr="00AE323D" w:rsidRDefault="00944CAE" w:rsidP="004354D1">
      <w:pPr>
        <w:bidi w:val="0"/>
        <w:spacing w:line="240" w:lineRule="auto"/>
        <w:ind w:left="720" w:firstLine="360"/>
        <w:rPr>
          <w:rFonts w:ascii="Times New Roman" w:hAnsi="Times New Roman" w:cs="Times New Roman"/>
          <w:b/>
          <w:lang w:val="id-ID"/>
        </w:rPr>
      </w:pPr>
    </w:p>
    <w:p w:rsidR="00944CAE" w:rsidRPr="00AE323D" w:rsidRDefault="00944CAE" w:rsidP="00467691">
      <w:pPr>
        <w:pStyle w:val="ListParagraph"/>
        <w:numPr>
          <w:ilvl w:val="0"/>
          <w:numId w:val="2"/>
        </w:numPr>
        <w:bidi w:val="0"/>
        <w:spacing w:line="240" w:lineRule="auto"/>
        <w:ind w:left="426" w:hanging="426"/>
        <w:rPr>
          <w:rFonts w:ascii="Times New Roman" w:hAnsi="Times New Roman" w:cs="Times New Roman"/>
          <w:b/>
          <w:bCs/>
          <w:lang w:val="id-ID"/>
        </w:rPr>
      </w:pPr>
      <w:r w:rsidRPr="00AE323D">
        <w:rPr>
          <w:rFonts w:ascii="Times New Roman" w:hAnsi="Times New Roman" w:cs="Times New Roman"/>
          <w:b/>
          <w:bCs/>
          <w:lang w:val="id-ID"/>
        </w:rPr>
        <w:t>Peraturan New Normal</w:t>
      </w:r>
      <w:r w:rsidRPr="00AE323D">
        <w:rPr>
          <w:rFonts w:ascii="Times New Roman" w:hAnsi="Times New Roman" w:cs="Times New Roman"/>
          <w:b/>
          <w:lang w:val="id-ID"/>
        </w:rPr>
        <w:t xml:space="preserve"> dalam kajian </w:t>
      </w:r>
      <w:r w:rsidRPr="00AE323D">
        <w:rPr>
          <w:rFonts w:ascii="Times New Roman" w:hAnsi="Times New Roman" w:cs="Times New Roman"/>
          <w:b/>
          <w:i/>
          <w:iCs/>
          <w:lang w:val="id-ID"/>
        </w:rPr>
        <w:t>ius consitutum</w:t>
      </w:r>
      <w:r w:rsidRPr="00AE323D">
        <w:rPr>
          <w:rStyle w:val="apple-converted-space"/>
          <w:rFonts w:ascii="Times New Roman" w:hAnsi="Times New Roman" w:cs="Times New Roman"/>
          <w:b/>
          <w:iCs/>
          <w:lang w:val="id-ID"/>
        </w:rPr>
        <w:t> </w:t>
      </w:r>
      <w:r w:rsidRPr="00AE323D">
        <w:rPr>
          <w:rFonts w:ascii="Times New Roman" w:hAnsi="Times New Roman" w:cs="Times New Roman"/>
          <w:b/>
          <w:lang w:val="id-ID"/>
        </w:rPr>
        <w:t>dengan</w:t>
      </w:r>
      <w:r w:rsidRPr="00AE323D">
        <w:rPr>
          <w:rStyle w:val="apple-converted-space"/>
          <w:rFonts w:ascii="Times New Roman" w:hAnsi="Times New Roman" w:cs="Times New Roman"/>
          <w:b/>
          <w:lang w:val="id-ID"/>
        </w:rPr>
        <w:t> </w:t>
      </w:r>
      <w:r w:rsidRPr="00AE323D">
        <w:rPr>
          <w:rFonts w:ascii="Times New Roman" w:hAnsi="Times New Roman" w:cs="Times New Roman"/>
          <w:b/>
          <w:i/>
          <w:iCs/>
          <w:lang w:val="id-ID"/>
        </w:rPr>
        <w:t>ius constituendum</w:t>
      </w:r>
      <w:r w:rsidRPr="00AE323D">
        <w:rPr>
          <w:rStyle w:val="apple-converted-space"/>
          <w:rFonts w:ascii="Times New Roman" w:hAnsi="Times New Roman" w:cs="Times New Roman"/>
          <w:b/>
          <w:iCs/>
          <w:lang w:val="id-ID"/>
        </w:rPr>
        <w:t> </w:t>
      </w:r>
    </w:p>
    <w:p w:rsidR="00944CAE" w:rsidRPr="00AE323D" w:rsidRDefault="00944CAE" w:rsidP="00467691">
      <w:pPr>
        <w:pStyle w:val="NormalWeb"/>
        <w:shd w:val="clear" w:color="auto" w:fill="FFFFFF"/>
        <w:spacing w:before="0" w:beforeAutospacing="0" w:after="0" w:afterAutospacing="0"/>
        <w:ind w:left="426" w:firstLine="720"/>
        <w:jc w:val="both"/>
        <w:rPr>
          <w:sz w:val="22"/>
          <w:szCs w:val="22"/>
        </w:rPr>
      </w:pPr>
      <w:r w:rsidRPr="00AE323D">
        <w:rPr>
          <w:sz w:val="22"/>
          <w:szCs w:val="22"/>
        </w:rPr>
        <w:t>Pembedaan antara</w:t>
      </w:r>
      <w:r w:rsidRPr="00AE323D">
        <w:rPr>
          <w:rStyle w:val="apple-converted-space"/>
          <w:sz w:val="22"/>
          <w:szCs w:val="22"/>
        </w:rPr>
        <w:t> </w:t>
      </w:r>
      <w:r w:rsidRPr="00AE323D">
        <w:rPr>
          <w:i/>
          <w:iCs/>
          <w:sz w:val="22"/>
          <w:szCs w:val="22"/>
        </w:rPr>
        <w:t>ius consitutum</w:t>
      </w:r>
      <w:r w:rsidR="001B5877">
        <w:rPr>
          <w:rStyle w:val="apple-converted-space"/>
          <w:i/>
          <w:iCs/>
          <w:sz w:val="22"/>
          <w:szCs w:val="22"/>
          <w:lang w:val="en-US"/>
        </w:rPr>
        <w:t xml:space="preserve"> </w:t>
      </w:r>
      <w:r w:rsidRPr="00AE323D">
        <w:rPr>
          <w:sz w:val="22"/>
          <w:szCs w:val="22"/>
        </w:rPr>
        <w:t>dengan</w:t>
      </w:r>
      <w:r w:rsidRPr="00AE323D">
        <w:rPr>
          <w:rStyle w:val="apple-converted-space"/>
          <w:sz w:val="22"/>
          <w:szCs w:val="22"/>
        </w:rPr>
        <w:t> </w:t>
      </w:r>
      <w:r w:rsidR="001B5877">
        <w:rPr>
          <w:i/>
          <w:iCs/>
          <w:sz w:val="22"/>
          <w:szCs w:val="22"/>
        </w:rPr>
        <w:t>ius</w:t>
      </w:r>
      <w:r w:rsidR="001B5877">
        <w:rPr>
          <w:i/>
          <w:iCs/>
          <w:sz w:val="22"/>
          <w:szCs w:val="22"/>
          <w:lang w:val="en-US"/>
        </w:rPr>
        <w:t xml:space="preserve"> </w:t>
      </w:r>
      <w:r w:rsidRPr="00AE323D">
        <w:rPr>
          <w:i/>
          <w:iCs/>
          <w:sz w:val="22"/>
          <w:szCs w:val="22"/>
        </w:rPr>
        <w:t>constituendum</w:t>
      </w:r>
      <w:r w:rsidRPr="00AE323D">
        <w:rPr>
          <w:rStyle w:val="apple-converted-space"/>
          <w:i/>
          <w:iCs/>
          <w:sz w:val="22"/>
          <w:szCs w:val="22"/>
        </w:rPr>
        <w:t> </w:t>
      </w:r>
      <w:r w:rsidRPr="00AE323D">
        <w:rPr>
          <w:sz w:val="22"/>
          <w:szCs w:val="22"/>
        </w:rPr>
        <w:t>diletakkan pada</w:t>
      </w:r>
      <w:r w:rsidR="001B5877">
        <w:rPr>
          <w:sz w:val="22"/>
          <w:szCs w:val="22"/>
          <w:lang w:val="en-US"/>
        </w:rPr>
        <w:t xml:space="preserve"> </w:t>
      </w:r>
      <w:r w:rsidR="001B5877">
        <w:rPr>
          <w:sz w:val="22"/>
          <w:szCs w:val="22"/>
          <w:u w:val="single"/>
        </w:rPr>
        <w:t>faktor</w:t>
      </w:r>
      <w:r w:rsidR="001B5877">
        <w:rPr>
          <w:sz w:val="22"/>
          <w:szCs w:val="22"/>
          <w:u w:val="single"/>
          <w:lang w:val="en-US"/>
        </w:rPr>
        <w:t xml:space="preserve"> </w:t>
      </w:r>
      <w:r w:rsidRPr="00AE323D">
        <w:rPr>
          <w:sz w:val="22"/>
          <w:szCs w:val="22"/>
          <w:u w:val="single"/>
        </w:rPr>
        <w:t>waktu</w:t>
      </w:r>
      <w:r w:rsidRPr="00AE323D">
        <w:rPr>
          <w:i/>
          <w:iCs/>
          <w:sz w:val="22"/>
          <w:szCs w:val="22"/>
        </w:rPr>
        <w:t>¸</w:t>
      </w:r>
      <w:r w:rsidRPr="00AE323D">
        <w:rPr>
          <w:sz w:val="22"/>
          <w:szCs w:val="22"/>
        </w:rPr>
        <w:t>yaitu masa kini dan masa mendatang. Dalam hal ini, hukum diartikan sebagai tata hukum yang diidentikkan dengan istilah hukum positif. Kecenderungan pengertian tersebut sangat kuat, oleh karena kalangan tertentu berpendapat bahwa “Setelah diundangkan maka</w:t>
      </w:r>
      <w:r w:rsidRPr="00AE323D">
        <w:rPr>
          <w:rStyle w:val="apple-converted-space"/>
          <w:sz w:val="22"/>
          <w:szCs w:val="22"/>
        </w:rPr>
        <w:t> </w:t>
      </w:r>
      <w:r w:rsidRPr="00AE323D">
        <w:rPr>
          <w:i/>
          <w:iCs/>
          <w:sz w:val="22"/>
          <w:szCs w:val="22"/>
        </w:rPr>
        <w:t>ius consituendum</w:t>
      </w:r>
      <w:r w:rsidRPr="00AE323D">
        <w:rPr>
          <w:rStyle w:val="apple-converted-space"/>
          <w:i/>
          <w:iCs/>
          <w:sz w:val="22"/>
          <w:szCs w:val="22"/>
        </w:rPr>
        <w:t> </w:t>
      </w:r>
      <w:r w:rsidRPr="00AE323D">
        <w:rPr>
          <w:sz w:val="22"/>
          <w:szCs w:val="22"/>
        </w:rPr>
        <w:t>menjadi</w:t>
      </w:r>
      <w:r w:rsidRPr="00AE323D">
        <w:rPr>
          <w:rStyle w:val="apple-converted-space"/>
          <w:sz w:val="22"/>
          <w:szCs w:val="22"/>
        </w:rPr>
        <w:t> </w:t>
      </w:r>
      <w:r w:rsidRPr="00AE323D">
        <w:rPr>
          <w:i/>
          <w:iCs/>
          <w:sz w:val="22"/>
          <w:szCs w:val="22"/>
        </w:rPr>
        <w:t>ius constitutum”</w:t>
      </w:r>
      <w:r w:rsidR="001B5877">
        <w:rPr>
          <w:rStyle w:val="apple-converted-space"/>
          <w:i/>
          <w:iCs/>
          <w:sz w:val="22"/>
          <w:szCs w:val="22"/>
          <w:lang w:val="en-US"/>
        </w:rPr>
        <w:t xml:space="preserve"> </w:t>
      </w:r>
      <w:r w:rsidRPr="00AE323D">
        <w:rPr>
          <w:sz w:val="22"/>
          <w:szCs w:val="22"/>
        </w:rPr>
        <w:t>(E. Utrecht: 1966).</w:t>
      </w:r>
      <w:r w:rsidRPr="00AE323D">
        <w:rPr>
          <w:rStyle w:val="apple-converted-space"/>
          <w:sz w:val="22"/>
          <w:szCs w:val="22"/>
        </w:rPr>
        <w:t> </w:t>
      </w:r>
      <w:r w:rsidRPr="00AE323D">
        <w:rPr>
          <w:sz w:val="22"/>
          <w:szCs w:val="22"/>
        </w:rPr>
        <w:t>Dengan demikian,</w:t>
      </w:r>
      <w:r w:rsidRPr="00AE323D">
        <w:rPr>
          <w:rStyle w:val="apple-converted-space"/>
          <w:sz w:val="22"/>
          <w:szCs w:val="22"/>
        </w:rPr>
        <w:t> </w:t>
      </w:r>
      <w:r w:rsidRPr="00AE323D">
        <w:rPr>
          <w:i/>
          <w:iCs/>
          <w:sz w:val="22"/>
          <w:szCs w:val="22"/>
        </w:rPr>
        <w:t>ius constitutum</w:t>
      </w:r>
      <w:r w:rsidRPr="00AE323D">
        <w:rPr>
          <w:rStyle w:val="apple-converted-space"/>
          <w:sz w:val="22"/>
          <w:szCs w:val="22"/>
        </w:rPr>
        <w:t> </w:t>
      </w:r>
      <w:r w:rsidRPr="00AE323D">
        <w:rPr>
          <w:sz w:val="22"/>
          <w:szCs w:val="22"/>
        </w:rPr>
        <w:t>kini, pada masa lampau merupakan</w:t>
      </w:r>
      <w:r w:rsidRPr="00AE323D">
        <w:rPr>
          <w:rStyle w:val="apple-converted-space"/>
          <w:sz w:val="22"/>
          <w:szCs w:val="22"/>
        </w:rPr>
        <w:t> </w:t>
      </w:r>
      <w:r w:rsidRPr="00AE323D">
        <w:rPr>
          <w:i/>
          <w:iCs/>
          <w:sz w:val="22"/>
          <w:szCs w:val="22"/>
        </w:rPr>
        <w:t>ius constituendum</w:t>
      </w:r>
      <w:r w:rsidRPr="00AE323D">
        <w:rPr>
          <w:sz w:val="22"/>
          <w:szCs w:val="22"/>
        </w:rPr>
        <w:t>. Apabila</w:t>
      </w:r>
      <w:r w:rsidRPr="00AE323D">
        <w:rPr>
          <w:rStyle w:val="apple-converted-space"/>
          <w:sz w:val="22"/>
          <w:szCs w:val="22"/>
        </w:rPr>
        <w:t> </w:t>
      </w:r>
      <w:r w:rsidRPr="00AE323D">
        <w:rPr>
          <w:i/>
          <w:iCs/>
          <w:sz w:val="22"/>
          <w:szCs w:val="22"/>
        </w:rPr>
        <w:t>ius constitutum</w:t>
      </w:r>
      <w:r w:rsidRPr="00AE323D">
        <w:rPr>
          <w:rStyle w:val="apple-converted-space"/>
          <w:sz w:val="22"/>
          <w:szCs w:val="22"/>
        </w:rPr>
        <w:t> </w:t>
      </w:r>
      <w:r w:rsidRPr="00AE323D">
        <w:rPr>
          <w:sz w:val="22"/>
          <w:szCs w:val="22"/>
        </w:rPr>
        <w:t>kini mempunyai kek</w:t>
      </w:r>
      <w:r w:rsidR="001B5877">
        <w:rPr>
          <w:sz w:val="22"/>
          <w:szCs w:val="22"/>
        </w:rPr>
        <w:t>uatan hukum,</w:t>
      </w:r>
      <w:r w:rsidR="001B5877">
        <w:rPr>
          <w:sz w:val="22"/>
          <w:szCs w:val="22"/>
          <w:lang w:val="en-US"/>
        </w:rPr>
        <w:t xml:space="preserve"> </w:t>
      </w:r>
      <w:r w:rsidRPr="00AE323D">
        <w:rPr>
          <w:sz w:val="22"/>
          <w:szCs w:val="22"/>
        </w:rPr>
        <w:t>maka</w:t>
      </w:r>
      <w:r w:rsidRPr="00AE323D">
        <w:rPr>
          <w:rStyle w:val="apple-converted-space"/>
          <w:sz w:val="22"/>
          <w:szCs w:val="22"/>
        </w:rPr>
        <w:t> </w:t>
      </w:r>
      <w:r w:rsidRPr="00AE323D">
        <w:rPr>
          <w:i/>
          <w:iCs/>
          <w:sz w:val="22"/>
          <w:szCs w:val="22"/>
        </w:rPr>
        <w:t>ius constituendum</w:t>
      </w:r>
      <w:r w:rsidRPr="00AE323D">
        <w:rPr>
          <w:rStyle w:val="apple-converted-space"/>
          <w:sz w:val="22"/>
          <w:szCs w:val="22"/>
        </w:rPr>
        <w:t> </w:t>
      </w:r>
      <w:r w:rsidRPr="00AE323D">
        <w:rPr>
          <w:sz w:val="22"/>
          <w:szCs w:val="22"/>
        </w:rPr>
        <w:t>mempunyai nilai sejarah.</w:t>
      </w:r>
    </w:p>
    <w:p w:rsidR="00944CAE" w:rsidRPr="00AE323D" w:rsidRDefault="001B5877" w:rsidP="00467691">
      <w:pPr>
        <w:pStyle w:val="NormalWeb"/>
        <w:shd w:val="clear" w:color="auto" w:fill="FFFFFF"/>
        <w:spacing w:before="0" w:beforeAutospacing="0" w:after="0" w:afterAutospacing="0"/>
        <w:ind w:left="426" w:firstLine="720"/>
        <w:jc w:val="both"/>
        <w:rPr>
          <w:sz w:val="22"/>
          <w:szCs w:val="22"/>
        </w:rPr>
      </w:pPr>
      <w:r>
        <w:rPr>
          <w:sz w:val="22"/>
          <w:szCs w:val="22"/>
        </w:rPr>
        <w:t>Soerjono</w:t>
      </w:r>
      <w:r>
        <w:rPr>
          <w:sz w:val="22"/>
          <w:szCs w:val="22"/>
          <w:lang w:val="en-US"/>
        </w:rPr>
        <w:t xml:space="preserve"> </w:t>
      </w:r>
      <w:r w:rsidR="00944CAE" w:rsidRPr="00AE323D">
        <w:rPr>
          <w:sz w:val="22"/>
          <w:szCs w:val="22"/>
        </w:rPr>
        <w:t>Soekanto dan Purnadi Purbacaraka juga menjelaskan bahwa</w:t>
      </w:r>
      <w:r w:rsidR="00944CAE" w:rsidRPr="00AE323D">
        <w:rPr>
          <w:rStyle w:val="apple-converted-space"/>
          <w:sz w:val="22"/>
          <w:szCs w:val="22"/>
        </w:rPr>
        <w:t> </w:t>
      </w:r>
      <w:r w:rsidR="00944CAE" w:rsidRPr="00AE323D">
        <w:rPr>
          <w:i/>
          <w:iCs/>
          <w:sz w:val="22"/>
          <w:szCs w:val="22"/>
        </w:rPr>
        <w:t>Ius Constituendum</w:t>
      </w:r>
      <w:r w:rsidR="00944CAE" w:rsidRPr="00AE323D">
        <w:rPr>
          <w:rStyle w:val="apple-converted-space"/>
          <w:sz w:val="22"/>
          <w:szCs w:val="22"/>
        </w:rPr>
        <w:t> </w:t>
      </w:r>
      <w:r>
        <w:rPr>
          <w:sz w:val="22"/>
          <w:szCs w:val="22"/>
        </w:rPr>
        <w:t>berubah</w:t>
      </w:r>
      <w:r>
        <w:rPr>
          <w:sz w:val="22"/>
          <w:szCs w:val="22"/>
          <w:lang w:val="en-US"/>
        </w:rPr>
        <w:t xml:space="preserve"> </w:t>
      </w:r>
      <w:r w:rsidR="00944CAE" w:rsidRPr="00AE323D">
        <w:rPr>
          <w:sz w:val="22"/>
          <w:szCs w:val="22"/>
        </w:rPr>
        <w:t>menjadi</w:t>
      </w:r>
      <w:r>
        <w:rPr>
          <w:rStyle w:val="apple-converted-space"/>
          <w:sz w:val="22"/>
          <w:szCs w:val="22"/>
          <w:lang w:val="en-US"/>
        </w:rPr>
        <w:t xml:space="preserve"> </w:t>
      </w:r>
      <w:r w:rsidR="00944CAE" w:rsidRPr="00AE323D">
        <w:rPr>
          <w:i/>
          <w:iCs/>
          <w:sz w:val="22"/>
          <w:szCs w:val="22"/>
        </w:rPr>
        <w:t>ius constitutum</w:t>
      </w:r>
      <w:r>
        <w:rPr>
          <w:rStyle w:val="apple-converted-space"/>
          <w:sz w:val="22"/>
          <w:szCs w:val="22"/>
          <w:lang w:val="en-US"/>
        </w:rPr>
        <w:t xml:space="preserve"> </w:t>
      </w:r>
      <w:r w:rsidR="00944CAE" w:rsidRPr="00AE323D">
        <w:rPr>
          <w:sz w:val="22"/>
          <w:szCs w:val="22"/>
        </w:rPr>
        <w:t>dengan cara:</w:t>
      </w:r>
    </w:p>
    <w:p w:rsidR="00944CAE" w:rsidRPr="00AE323D" w:rsidRDefault="00944CAE" w:rsidP="00467691">
      <w:pPr>
        <w:pStyle w:val="NormalWeb"/>
        <w:shd w:val="clear" w:color="auto" w:fill="FFFFFF"/>
        <w:spacing w:before="0" w:beforeAutospacing="0" w:after="0" w:afterAutospacing="0"/>
        <w:ind w:left="786" w:hanging="360"/>
        <w:jc w:val="both"/>
        <w:rPr>
          <w:sz w:val="22"/>
          <w:szCs w:val="22"/>
        </w:rPr>
      </w:pPr>
      <w:r w:rsidRPr="00AE323D">
        <w:rPr>
          <w:sz w:val="22"/>
          <w:szCs w:val="22"/>
        </w:rPr>
        <w:t>a.   </w:t>
      </w:r>
      <w:r w:rsidRPr="00AE323D">
        <w:rPr>
          <w:rStyle w:val="apple-converted-space"/>
          <w:sz w:val="22"/>
          <w:szCs w:val="22"/>
        </w:rPr>
        <w:t> </w:t>
      </w:r>
      <w:r w:rsidRPr="00AE323D">
        <w:rPr>
          <w:sz w:val="22"/>
          <w:szCs w:val="22"/>
        </w:rPr>
        <w:t>Digantinya suatu undang-undang dengan undang-undang yang baru (undang-undang yang baru pada mulanya merupakan rancangan</w:t>
      </w:r>
      <w:r w:rsidRPr="00AE323D">
        <w:rPr>
          <w:rStyle w:val="apple-converted-space"/>
          <w:sz w:val="22"/>
          <w:szCs w:val="22"/>
        </w:rPr>
        <w:t> </w:t>
      </w:r>
      <w:r w:rsidRPr="00AE323D">
        <w:rPr>
          <w:i/>
          <w:iCs/>
          <w:sz w:val="22"/>
          <w:szCs w:val="22"/>
        </w:rPr>
        <w:t>ius constituendum</w:t>
      </w:r>
      <w:r w:rsidRPr="00AE323D">
        <w:rPr>
          <w:sz w:val="22"/>
          <w:szCs w:val="22"/>
        </w:rPr>
        <w:t>).</w:t>
      </w:r>
    </w:p>
    <w:p w:rsidR="00944CAE" w:rsidRPr="00AE323D" w:rsidRDefault="00944CAE" w:rsidP="00467691">
      <w:pPr>
        <w:pStyle w:val="NormalWeb"/>
        <w:shd w:val="clear" w:color="auto" w:fill="FFFFFF"/>
        <w:spacing w:before="0" w:beforeAutospacing="0" w:after="0" w:afterAutospacing="0"/>
        <w:ind w:left="786" w:hanging="360"/>
        <w:jc w:val="both"/>
        <w:rPr>
          <w:sz w:val="22"/>
          <w:szCs w:val="22"/>
        </w:rPr>
      </w:pPr>
      <w:r w:rsidRPr="00AE323D">
        <w:rPr>
          <w:sz w:val="22"/>
          <w:szCs w:val="22"/>
        </w:rPr>
        <w:t>b.   </w:t>
      </w:r>
      <w:r w:rsidRPr="00AE323D">
        <w:rPr>
          <w:rStyle w:val="apple-converted-space"/>
          <w:sz w:val="22"/>
          <w:szCs w:val="22"/>
        </w:rPr>
        <w:t> </w:t>
      </w:r>
      <w:r w:rsidRPr="00AE323D">
        <w:rPr>
          <w:sz w:val="22"/>
          <w:szCs w:val="22"/>
        </w:rPr>
        <w:t>Perubahan undang-undang yang ada dengan cara memasukkan unsur-unsur baru (unsur-unsur baru pada mulanya berupa</w:t>
      </w:r>
      <w:r w:rsidRPr="00AE323D">
        <w:rPr>
          <w:rStyle w:val="apple-converted-space"/>
          <w:sz w:val="22"/>
          <w:szCs w:val="22"/>
        </w:rPr>
        <w:t> </w:t>
      </w:r>
      <w:r w:rsidRPr="00AE323D">
        <w:rPr>
          <w:i/>
          <w:iCs/>
          <w:sz w:val="22"/>
          <w:szCs w:val="22"/>
        </w:rPr>
        <w:t>ius constituendum</w:t>
      </w:r>
      <w:r w:rsidRPr="00AE323D">
        <w:rPr>
          <w:sz w:val="22"/>
          <w:szCs w:val="22"/>
        </w:rPr>
        <w:t>).</w:t>
      </w:r>
    </w:p>
    <w:p w:rsidR="00944CAE" w:rsidRPr="00AE323D" w:rsidRDefault="00944CAE" w:rsidP="00467691">
      <w:pPr>
        <w:pStyle w:val="NormalWeb"/>
        <w:shd w:val="clear" w:color="auto" w:fill="FFFFFF"/>
        <w:spacing w:before="0" w:beforeAutospacing="0" w:after="0" w:afterAutospacing="0"/>
        <w:ind w:left="786" w:hanging="360"/>
        <w:jc w:val="both"/>
        <w:rPr>
          <w:sz w:val="22"/>
          <w:szCs w:val="22"/>
        </w:rPr>
      </w:pPr>
      <w:r w:rsidRPr="00AE323D">
        <w:rPr>
          <w:sz w:val="22"/>
          <w:szCs w:val="22"/>
        </w:rPr>
        <w:t>c.   </w:t>
      </w:r>
      <w:r w:rsidRPr="00AE323D">
        <w:rPr>
          <w:rStyle w:val="apple-converted-space"/>
          <w:sz w:val="22"/>
          <w:szCs w:val="22"/>
        </w:rPr>
        <w:t> </w:t>
      </w:r>
      <w:r w:rsidRPr="00AE323D">
        <w:rPr>
          <w:sz w:val="22"/>
          <w:szCs w:val="22"/>
        </w:rPr>
        <w:t>Penafsiran peraturan perundang-undangan. Penafsiran yang ada kini mungkin tidak sama degan penafsiran pada masa lampau. Penafsiran pada masa kini, dahulu merupakan</w:t>
      </w:r>
      <w:r w:rsidRPr="00AE323D">
        <w:rPr>
          <w:rStyle w:val="apple-converted-space"/>
          <w:sz w:val="22"/>
          <w:szCs w:val="22"/>
        </w:rPr>
        <w:t> </w:t>
      </w:r>
      <w:r w:rsidRPr="00AE323D">
        <w:rPr>
          <w:i/>
          <w:iCs/>
          <w:sz w:val="22"/>
          <w:szCs w:val="22"/>
        </w:rPr>
        <w:t>ius constituendum</w:t>
      </w:r>
      <w:r w:rsidRPr="00AE323D">
        <w:rPr>
          <w:sz w:val="22"/>
          <w:szCs w:val="22"/>
        </w:rPr>
        <w:t>.</w:t>
      </w:r>
    </w:p>
    <w:p w:rsidR="00944CAE" w:rsidRPr="00AE323D" w:rsidRDefault="00944CAE" w:rsidP="00467691">
      <w:pPr>
        <w:pStyle w:val="NormalWeb"/>
        <w:shd w:val="clear" w:color="auto" w:fill="FFFFFF"/>
        <w:spacing w:before="0" w:beforeAutospacing="0" w:after="0" w:afterAutospacing="0"/>
        <w:ind w:left="786" w:hanging="360"/>
        <w:jc w:val="both"/>
        <w:rPr>
          <w:sz w:val="22"/>
          <w:szCs w:val="22"/>
        </w:rPr>
      </w:pPr>
      <w:r w:rsidRPr="00AE323D">
        <w:rPr>
          <w:sz w:val="22"/>
          <w:szCs w:val="22"/>
        </w:rPr>
        <w:t>d.   </w:t>
      </w:r>
      <w:r w:rsidRPr="00AE323D">
        <w:rPr>
          <w:rStyle w:val="apple-converted-space"/>
          <w:sz w:val="22"/>
          <w:szCs w:val="22"/>
        </w:rPr>
        <w:t> </w:t>
      </w:r>
      <w:r w:rsidRPr="00AE323D">
        <w:rPr>
          <w:sz w:val="22"/>
          <w:szCs w:val="22"/>
        </w:rPr>
        <w:t>Perkembangan doktrin atau pendapat sarjana hukum terkemuka di bidang teori hukum.</w:t>
      </w:r>
    </w:p>
    <w:p w:rsidR="00944CAE" w:rsidRPr="00AE323D" w:rsidRDefault="00944CAE" w:rsidP="004354D1">
      <w:pPr>
        <w:pStyle w:val="NormalWeb"/>
        <w:shd w:val="clear" w:color="auto" w:fill="FFFFFF"/>
        <w:spacing w:before="0" w:beforeAutospacing="0" w:after="0" w:afterAutospacing="0"/>
        <w:ind w:left="1440"/>
        <w:jc w:val="both"/>
        <w:rPr>
          <w:sz w:val="22"/>
          <w:szCs w:val="22"/>
        </w:rPr>
      </w:pPr>
      <w:r w:rsidRPr="00AE323D">
        <w:rPr>
          <w:sz w:val="22"/>
          <w:szCs w:val="22"/>
        </w:rPr>
        <w:t> </w:t>
      </w:r>
    </w:p>
    <w:p w:rsidR="00944CAE" w:rsidRPr="00AE323D" w:rsidRDefault="00944CAE" w:rsidP="00467691">
      <w:pPr>
        <w:pStyle w:val="NormalWeb"/>
        <w:shd w:val="clear" w:color="auto" w:fill="FFFFFF"/>
        <w:spacing w:before="0" w:beforeAutospacing="0" w:after="0" w:afterAutospacing="0"/>
        <w:ind w:left="360" w:firstLine="720"/>
        <w:jc w:val="both"/>
        <w:rPr>
          <w:sz w:val="22"/>
          <w:szCs w:val="22"/>
        </w:rPr>
      </w:pPr>
      <w:r w:rsidRPr="00AE323D">
        <w:rPr>
          <w:sz w:val="22"/>
          <w:szCs w:val="22"/>
        </w:rPr>
        <w:t>Dengan demikian, pembedaan antara</w:t>
      </w:r>
      <w:r w:rsidR="001B5877">
        <w:rPr>
          <w:rStyle w:val="apple-converted-space"/>
          <w:sz w:val="22"/>
          <w:szCs w:val="22"/>
          <w:lang w:val="en-US"/>
        </w:rPr>
        <w:t xml:space="preserve"> </w:t>
      </w:r>
      <w:r w:rsidR="001B5877">
        <w:rPr>
          <w:i/>
          <w:iCs/>
          <w:sz w:val="22"/>
          <w:szCs w:val="22"/>
        </w:rPr>
        <w:t>ius</w:t>
      </w:r>
      <w:r w:rsidR="001B5877">
        <w:rPr>
          <w:i/>
          <w:iCs/>
          <w:sz w:val="22"/>
          <w:szCs w:val="22"/>
          <w:lang w:val="en-US"/>
        </w:rPr>
        <w:t xml:space="preserve"> </w:t>
      </w:r>
      <w:r w:rsidRPr="00AE323D">
        <w:rPr>
          <w:i/>
          <w:iCs/>
          <w:sz w:val="22"/>
          <w:szCs w:val="22"/>
        </w:rPr>
        <w:t>constitutum</w:t>
      </w:r>
      <w:r w:rsidR="001B5877">
        <w:rPr>
          <w:rStyle w:val="apple-converted-space"/>
          <w:i/>
          <w:iCs/>
          <w:sz w:val="22"/>
          <w:szCs w:val="22"/>
          <w:lang w:val="en-US"/>
        </w:rPr>
        <w:t xml:space="preserve"> </w:t>
      </w:r>
      <w:r w:rsidRPr="00AE323D">
        <w:rPr>
          <w:sz w:val="22"/>
          <w:szCs w:val="22"/>
        </w:rPr>
        <w:t>dengan</w:t>
      </w:r>
      <w:r w:rsidRPr="00AE323D">
        <w:rPr>
          <w:rStyle w:val="apple-converted-space"/>
          <w:sz w:val="22"/>
          <w:szCs w:val="22"/>
        </w:rPr>
        <w:t> </w:t>
      </w:r>
      <w:r w:rsidRPr="00AE323D">
        <w:rPr>
          <w:i/>
          <w:iCs/>
          <w:sz w:val="22"/>
          <w:szCs w:val="22"/>
        </w:rPr>
        <w:t>ius constituendum</w:t>
      </w:r>
      <w:r w:rsidR="00016EE5" w:rsidRPr="00AE323D">
        <w:rPr>
          <w:i/>
          <w:iCs/>
          <w:sz w:val="22"/>
          <w:szCs w:val="22"/>
          <w:lang w:val="en-US"/>
        </w:rPr>
        <w:t xml:space="preserve"> </w:t>
      </w:r>
      <w:r w:rsidRPr="00AE323D">
        <w:rPr>
          <w:sz w:val="22"/>
          <w:szCs w:val="22"/>
        </w:rPr>
        <w:t>merupakan suatu abstraksi fakta bahwa sesungguhnya segala sesuatu merupakan proses perkembangan. Artinya, suatu gejala yang ada sekarang akan hilang pada masa mendatang oleh karena diganti oleh gejala yang semula dicita-citakan.</w:t>
      </w:r>
      <w:r w:rsidR="001E58DE" w:rsidRPr="00AE323D">
        <w:rPr>
          <w:sz w:val="22"/>
          <w:szCs w:val="22"/>
        </w:rPr>
        <w:t>[10]</w:t>
      </w:r>
    </w:p>
    <w:p w:rsidR="004711CE" w:rsidRPr="00AE323D" w:rsidRDefault="004711CE" w:rsidP="004711CE">
      <w:pPr>
        <w:bidi w:val="0"/>
        <w:spacing w:line="240" w:lineRule="auto"/>
        <w:rPr>
          <w:rFonts w:ascii="Times New Roman" w:hAnsi="Times New Roman" w:cs="Times New Roman"/>
        </w:rPr>
      </w:pPr>
    </w:p>
    <w:p w:rsidR="004711CE" w:rsidRPr="00AE323D" w:rsidRDefault="004711CE" w:rsidP="004711CE">
      <w:pPr>
        <w:pStyle w:val="ListParagraph"/>
        <w:numPr>
          <w:ilvl w:val="0"/>
          <w:numId w:val="1"/>
        </w:numPr>
        <w:bidi w:val="0"/>
        <w:spacing w:line="240" w:lineRule="auto"/>
        <w:ind w:left="360" w:hanging="360"/>
        <w:rPr>
          <w:rFonts w:ascii="Times New Roman" w:hAnsi="Times New Roman" w:cs="Times New Roman"/>
          <w:b/>
          <w:bCs/>
          <w:lang w:val="id-ID"/>
        </w:rPr>
      </w:pPr>
      <w:r w:rsidRPr="00AE323D">
        <w:rPr>
          <w:rFonts w:ascii="Times New Roman" w:hAnsi="Times New Roman" w:cs="Times New Roman"/>
          <w:b/>
          <w:bCs/>
          <w:lang w:val="id-ID"/>
        </w:rPr>
        <w:t>KESIMPULAN</w:t>
      </w:r>
    </w:p>
    <w:p w:rsidR="008E397B" w:rsidRPr="00AE323D" w:rsidRDefault="001E58DE" w:rsidP="001E58DE">
      <w:pPr>
        <w:bidi w:val="0"/>
        <w:spacing w:line="240" w:lineRule="auto"/>
        <w:ind w:left="360"/>
        <w:rPr>
          <w:rFonts w:ascii="Times New Roman" w:hAnsi="Times New Roman" w:cs="Times New Roman"/>
          <w:shd w:val="clear" w:color="auto" w:fill="FFFFFF"/>
          <w:lang w:val="id-ID"/>
        </w:rPr>
      </w:pPr>
      <w:r w:rsidRPr="00AE323D">
        <w:rPr>
          <w:rFonts w:ascii="Times New Roman" w:hAnsi="Times New Roman" w:cs="Times New Roman"/>
          <w:shd w:val="clear" w:color="auto" w:fill="FFFFFF"/>
          <w:lang w:val="id-ID"/>
        </w:rPr>
        <w:t>Regulasi tentang New Normal di ndonesia  yang diatur da</w:t>
      </w:r>
      <w:r w:rsidR="001B5877">
        <w:rPr>
          <w:rFonts w:ascii="Times New Roman" w:hAnsi="Times New Roman" w:cs="Times New Roman"/>
          <w:shd w:val="clear" w:color="auto" w:fill="FFFFFF"/>
          <w:lang w:val="id-ID"/>
        </w:rPr>
        <w:t>lam Keputusan Menteri Kesehatan</w:t>
      </w:r>
      <w:r w:rsidR="001B5877">
        <w:rPr>
          <w:rFonts w:ascii="Times New Roman" w:hAnsi="Times New Roman" w:cs="Times New Roman"/>
          <w:shd w:val="clear" w:color="auto" w:fill="FFFFFF"/>
        </w:rPr>
        <w:t xml:space="preserve"> </w:t>
      </w:r>
      <w:r w:rsidRPr="00AE323D">
        <w:rPr>
          <w:rFonts w:ascii="Times New Roman" w:hAnsi="Times New Roman" w:cs="Times New Roman"/>
          <w:shd w:val="clear" w:color="auto" w:fill="FFFFFF"/>
          <w:lang w:val="id-ID"/>
        </w:rPr>
        <w:t xml:space="preserve">Nomor HK.01.07/MENKES/328/2020 tentang Panduan Pencegahan dan Pengendalian </w:t>
      </w:r>
      <w:r w:rsidRPr="00AE323D">
        <w:rPr>
          <w:rFonts w:ascii="Times New Roman" w:hAnsi="Times New Roman" w:cs="Times New Roman"/>
          <w:shd w:val="clear" w:color="auto" w:fill="FFFFFF"/>
          <w:lang w:val="id-ID"/>
        </w:rPr>
        <w:lastRenderedPageBreak/>
        <w:t xml:space="preserve">Covid-19 pada Situasi Pandemi yang melanda dunia termasuk indonesia saat ini masih </w:t>
      </w:r>
      <w:r w:rsidR="0042243C" w:rsidRPr="00AE323D">
        <w:rPr>
          <w:rFonts w:ascii="Times New Roman" w:hAnsi="Times New Roman" w:cs="Times New Roman"/>
          <w:shd w:val="clear" w:color="auto" w:fill="FFFFFF"/>
          <w:lang w:val="id-ID"/>
        </w:rPr>
        <w:t>belum memiliki kejelasan</w:t>
      </w:r>
      <w:r w:rsidR="008E397B" w:rsidRPr="00AE323D">
        <w:rPr>
          <w:rFonts w:ascii="Times New Roman" w:hAnsi="Times New Roman" w:cs="Times New Roman"/>
          <w:shd w:val="clear" w:color="auto" w:fill="FFFFFF"/>
          <w:lang w:val="id-ID"/>
        </w:rPr>
        <w:t xml:space="preserve"> terkait tentang regulasi yang mengatur secara jelas</w:t>
      </w:r>
      <w:r w:rsidR="0042243C" w:rsidRPr="00AE323D">
        <w:rPr>
          <w:rFonts w:ascii="Times New Roman" w:hAnsi="Times New Roman" w:cs="Times New Roman"/>
          <w:shd w:val="clear" w:color="auto" w:fill="FFFFFF"/>
          <w:lang w:val="id-ID"/>
        </w:rPr>
        <w:t xml:space="preserve"> karena peraturan Pemerintah Nomor 21 Tahun 2020 yang mengatur tentang Pembatasan Sosial Berskala Besar ( PSBB)</w:t>
      </w:r>
      <w:r w:rsidRPr="00AE323D">
        <w:rPr>
          <w:rFonts w:ascii="Times New Roman" w:hAnsi="Times New Roman" w:cs="Times New Roman"/>
          <w:shd w:val="clear" w:color="auto" w:fill="FFFFFF"/>
          <w:lang w:val="id-ID"/>
        </w:rPr>
        <w:t>.</w:t>
      </w:r>
      <w:r w:rsidR="0042243C" w:rsidRPr="00AE323D">
        <w:rPr>
          <w:rFonts w:ascii="Times New Roman" w:hAnsi="Times New Roman" w:cs="Times New Roman"/>
          <w:shd w:val="clear" w:color="auto" w:fill="FFFFFF"/>
          <w:lang w:val="id-ID"/>
        </w:rPr>
        <w:t xml:space="preserve"> Tidak mengatur secara menyeluruh tentang penerapan New Normal (Kenormalan Baru) sehingga peraturan tersebut tidak memiliki payung hukun yang kuat, </w:t>
      </w:r>
      <w:r w:rsidR="008E397B" w:rsidRPr="00AE323D">
        <w:rPr>
          <w:rFonts w:ascii="Times New Roman" w:hAnsi="Times New Roman" w:cs="Times New Roman"/>
          <w:shd w:val="clear" w:color="auto" w:fill="FFFFFF"/>
          <w:lang w:val="id-ID"/>
        </w:rPr>
        <w:t>begitu pula dengan penduduk Indonesi yang saat ini diperkirakan mencapai 267.7 juta</w:t>
      </w:r>
      <w:r w:rsidR="00BE378E" w:rsidRPr="00AE323D">
        <w:rPr>
          <w:rFonts w:ascii="Times New Roman" w:hAnsi="Times New Roman" w:cs="Times New Roman"/>
          <w:shd w:val="clear" w:color="auto" w:fill="FFFFFF"/>
          <w:lang w:val="id-ID"/>
        </w:rPr>
        <w:t xml:space="preserve"> sangat membutuhkan kejelasan dari pemerintah terkait dengan peraturan yang disediakn oleh pemerintah</w:t>
      </w:r>
      <w:r w:rsidR="008E397B" w:rsidRPr="00AE323D">
        <w:rPr>
          <w:rFonts w:ascii="Times New Roman" w:hAnsi="Times New Roman" w:cs="Times New Roman"/>
          <w:shd w:val="clear" w:color="auto" w:fill="FFFFFF"/>
          <w:lang w:val="id-ID"/>
        </w:rPr>
        <w:t>, sehingga seharusnya DPR dan Presiden harus segera membuat peraturan tentang tentang penerapan New Normal yg bisa dijadikan pegangan dalam penerapan New Normal di saat ini.</w:t>
      </w:r>
    </w:p>
    <w:p w:rsidR="001E58DE" w:rsidRPr="00AE323D" w:rsidRDefault="001E58DE" w:rsidP="00467691">
      <w:pPr>
        <w:bidi w:val="0"/>
        <w:spacing w:line="240" w:lineRule="auto"/>
        <w:ind w:left="360"/>
        <w:rPr>
          <w:rFonts w:ascii="Times New Roman" w:hAnsi="Times New Roman" w:cs="Times New Roman"/>
          <w:shd w:val="clear" w:color="auto" w:fill="FFFFFF"/>
        </w:rPr>
      </w:pPr>
    </w:p>
    <w:p w:rsidR="004711CE" w:rsidRPr="00AE323D" w:rsidRDefault="004711CE" w:rsidP="004711CE">
      <w:pPr>
        <w:bidi w:val="0"/>
        <w:spacing w:line="240" w:lineRule="auto"/>
        <w:rPr>
          <w:rFonts w:ascii="Times New Roman" w:hAnsi="Times New Roman" w:cs="Times New Roman"/>
          <w:b/>
          <w:bCs/>
          <w:lang w:val="id-ID"/>
        </w:rPr>
      </w:pPr>
      <w:r w:rsidRPr="00AE323D">
        <w:rPr>
          <w:rFonts w:ascii="Times New Roman" w:hAnsi="Times New Roman" w:cs="Times New Roman"/>
          <w:b/>
          <w:bCs/>
          <w:lang w:val="id-ID"/>
        </w:rPr>
        <w:t>REFERENSI</w:t>
      </w:r>
    </w:p>
    <w:p w:rsidR="00BE378E" w:rsidRPr="00AE323D" w:rsidRDefault="00BE378E" w:rsidP="00BE378E">
      <w:pPr>
        <w:bidi w:val="0"/>
        <w:spacing w:line="240" w:lineRule="auto"/>
        <w:rPr>
          <w:rFonts w:ascii="Times New Roman" w:hAnsi="Times New Roman" w:cs="Times New Roman"/>
          <w:b/>
          <w:bCs/>
          <w:lang w:val="id-ID"/>
        </w:rPr>
      </w:pPr>
    </w:p>
    <w:p w:rsidR="00B27332" w:rsidRPr="00AE323D" w:rsidRDefault="006D39B2" w:rsidP="001B5877">
      <w:pPr>
        <w:bidi w:val="0"/>
        <w:spacing w:line="240" w:lineRule="auto"/>
        <w:ind w:left="539" w:hanging="448"/>
        <w:rPr>
          <w:rFonts w:ascii="Times New Roman" w:hAnsi="Times New Roman" w:cs="Times New Roman"/>
          <w:lang w:val="id-ID"/>
        </w:rPr>
      </w:pPr>
      <w:r w:rsidRPr="00AE323D">
        <w:rPr>
          <w:rFonts w:ascii="Times New Roman" w:hAnsi="Times New Roman" w:cs="Times New Roman"/>
          <w:shd w:val="clear" w:color="auto" w:fill="FFFFFF"/>
          <w:lang w:val="id-ID"/>
        </w:rPr>
        <w:t xml:space="preserve">.[1] </w:t>
      </w:r>
      <w:r w:rsidRPr="00AE323D">
        <w:rPr>
          <w:rFonts w:ascii="Times New Roman" w:hAnsi="Times New Roman" w:cs="Times New Roman"/>
          <w:shd w:val="clear" w:color="auto" w:fill="FFFFFF"/>
          <w:lang w:val="id-ID"/>
        </w:rPr>
        <w:tab/>
        <w:t>Muhammad Idris Artikel "Panduan Lengkap Penerapan New Normal yang Wajib Dipatuhi Perusahaan"</w:t>
      </w:r>
      <w:r w:rsidR="001B5877">
        <w:rPr>
          <w:rFonts w:ascii="Times New Roman" w:hAnsi="Times New Roman" w:cs="Times New Roman"/>
          <w:shd w:val="clear" w:color="auto" w:fill="FFFFFF"/>
        </w:rPr>
        <w:t xml:space="preserve"> </w:t>
      </w:r>
      <w:r w:rsidRPr="00AE323D">
        <w:rPr>
          <w:rFonts w:ascii="Times New Roman" w:hAnsi="Times New Roman" w:cs="Times New Roman"/>
          <w:shd w:val="clear" w:color="auto" w:fill="FFFFFF"/>
          <w:lang w:val="id-ID"/>
        </w:rPr>
        <w:t>,</w:t>
      </w:r>
      <w:r w:rsidRPr="00AE323D">
        <w:rPr>
          <w:rStyle w:val="apple-converted-space"/>
          <w:rFonts w:ascii="Times New Roman" w:hAnsi="Times New Roman" w:cs="Times New Roman"/>
          <w:shd w:val="clear" w:color="auto" w:fill="FFFFFF"/>
          <w:lang w:val="id-ID"/>
        </w:rPr>
        <w:t> </w:t>
      </w:r>
      <w:hyperlink r:id="rId11" w:history="1">
        <w:r w:rsidRPr="00AE323D">
          <w:rPr>
            <w:rStyle w:val="Hyperlink"/>
            <w:rFonts w:ascii="Times New Roman" w:hAnsi="Times New Roman" w:cs="Times New Roman"/>
            <w:color w:val="auto"/>
            <w:shd w:val="clear" w:color="auto" w:fill="FFFFFF"/>
            <w:lang w:val="id-ID"/>
          </w:rPr>
          <w:t>https://money.kompas.com/read/2020/05/25/090300826/panduan-lengkap-penerapan-new-normal-yang-wajib-dipatuhi-perusahaan?page=all</w:t>
        </w:r>
      </w:hyperlink>
      <w:r w:rsidRPr="00AE323D">
        <w:rPr>
          <w:rFonts w:ascii="Times New Roman" w:hAnsi="Times New Roman" w:cs="Times New Roman"/>
          <w:shd w:val="clear" w:color="auto" w:fill="FFFFFF"/>
          <w:lang w:val="id-ID"/>
        </w:rPr>
        <w:t>.</w:t>
      </w:r>
      <w:r w:rsidRPr="00AE323D">
        <w:rPr>
          <w:rStyle w:val="apple-converted-space"/>
          <w:rFonts w:ascii="Times New Roman" w:hAnsi="Times New Roman" w:cs="Times New Roman"/>
          <w:shd w:val="clear" w:color="auto" w:fill="FFFFFF"/>
          <w:lang w:val="id-ID"/>
        </w:rPr>
        <w:t> Di akses tangal 24 Juni 2020</w:t>
      </w:r>
    </w:p>
    <w:p w:rsidR="006D39B2" w:rsidRPr="00AE323D" w:rsidRDefault="00B27332" w:rsidP="001B5877">
      <w:pPr>
        <w:bidi w:val="0"/>
        <w:spacing w:line="240" w:lineRule="auto"/>
        <w:ind w:left="539" w:hanging="448"/>
        <w:rPr>
          <w:rFonts w:ascii="Times New Roman" w:hAnsi="Times New Roman" w:cs="Times New Roman"/>
          <w:lang w:val="id-ID"/>
        </w:rPr>
      </w:pPr>
      <w:r w:rsidRPr="00AE323D">
        <w:rPr>
          <w:rFonts w:ascii="Times New Roman" w:hAnsi="Times New Roman" w:cs="Times New Roman"/>
          <w:lang w:val="id-ID"/>
        </w:rPr>
        <w:t>[2].</w:t>
      </w:r>
      <w:r w:rsidRPr="00AE323D">
        <w:rPr>
          <w:rFonts w:ascii="Times New Roman" w:hAnsi="Times New Roman" w:cs="Times New Roman"/>
          <w:lang w:val="id-ID"/>
        </w:rPr>
        <w:tab/>
        <w:t xml:space="preserve">Indonesia.go.id, Portal informasi indonesia, </w:t>
      </w:r>
      <w:r w:rsidRPr="00AE323D">
        <w:rPr>
          <w:rFonts w:ascii="Times New Roman" w:hAnsi="Times New Roman" w:cs="Times New Roman"/>
          <w:bCs/>
          <w:shd w:val="clear" w:color="auto" w:fill="FFFFFF"/>
          <w:lang w:val="id-ID"/>
        </w:rPr>
        <w:t>31 May 2020, 07:54 WIB</w:t>
      </w:r>
      <w:hyperlink r:id="rId12" w:history="1">
        <w:r w:rsidRPr="00AE323D">
          <w:rPr>
            <w:rStyle w:val="Hyperlink"/>
            <w:rFonts w:ascii="Times New Roman" w:hAnsi="Times New Roman" w:cs="Times New Roman"/>
            <w:color w:val="auto"/>
            <w:lang w:val="id-ID"/>
          </w:rPr>
          <w:t>https://indonesia.go.id/ragam/komoditas/ekonomi/mengenal-konsep-new-normal di akses pada 25/26/2020</w:t>
        </w:r>
      </w:hyperlink>
      <w:r w:rsidRPr="00AE323D">
        <w:rPr>
          <w:rFonts w:ascii="Times New Roman" w:hAnsi="Times New Roman" w:cs="Times New Roman"/>
          <w:lang w:val="id-ID"/>
        </w:rPr>
        <w:t>.</w:t>
      </w:r>
    </w:p>
    <w:p w:rsidR="004711CE" w:rsidRPr="00AE323D" w:rsidRDefault="00B27332" w:rsidP="001B5877">
      <w:pPr>
        <w:bidi w:val="0"/>
        <w:spacing w:line="240" w:lineRule="auto"/>
        <w:ind w:left="539" w:hanging="448"/>
        <w:rPr>
          <w:rFonts w:ascii="Times New Roman" w:hAnsi="Times New Roman" w:cs="Times New Roman"/>
          <w:lang w:val="id-ID"/>
        </w:rPr>
      </w:pPr>
      <w:r w:rsidRPr="00AE323D">
        <w:rPr>
          <w:rFonts w:ascii="Times New Roman" w:hAnsi="Times New Roman" w:cs="Times New Roman"/>
          <w:lang w:val="id-ID"/>
        </w:rPr>
        <w:t>[3</w:t>
      </w:r>
      <w:r w:rsidR="004711CE" w:rsidRPr="00AE323D">
        <w:rPr>
          <w:rFonts w:ascii="Times New Roman" w:hAnsi="Times New Roman" w:cs="Times New Roman"/>
          <w:lang w:val="id-ID"/>
        </w:rPr>
        <w:t xml:space="preserve">] Burhanuddin, C.I., &amp; Abdi, M.N. (2020). Krisis Ekonomi Global dari dampak Penyebaran Virus Corona. </w:t>
      </w:r>
      <w:r w:rsidR="004711CE" w:rsidRPr="00AE323D">
        <w:rPr>
          <w:rFonts w:ascii="Times New Roman" w:hAnsi="Times New Roman" w:cs="Times New Roman"/>
          <w:i/>
          <w:iCs/>
          <w:lang w:val="id-ID"/>
        </w:rPr>
        <w:t>Akmen: Jurnal Ilmiah</w:t>
      </w:r>
      <w:r w:rsidR="004711CE" w:rsidRPr="00AE323D">
        <w:rPr>
          <w:rFonts w:ascii="Times New Roman" w:hAnsi="Times New Roman" w:cs="Times New Roman"/>
          <w:lang w:val="id-ID"/>
        </w:rPr>
        <w:t xml:space="preserve">. Vol. 17(1). 90-98. Available at </w:t>
      </w:r>
      <w:hyperlink r:id="rId13" w:history="1">
        <w:r w:rsidR="004711CE" w:rsidRPr="00AE323D">
          <w:rPr>
            <w:rStyle w:val="Hyperlink"/>
            <w:rFonts w:ascii="Times New Roman" w:hAnsi="Times New Roman" w:cs="Times New Roman"/>
            <w:color w:val="auto"/>
            <w:lang w:val="id-ID"/>
          </w:rPr>
          <w:t>https://e-jurnal.stienobel-</w:t>
        </w:r>
        <w:r w:rsidR="004711CE" w:rsidRPr="00AE323D">
          <w:rPr>
            <w:rStyle w:val="Hyperlink"/>
            <w:rFonts w:ascii="Times New Roman" w:hAnsi="Times New Roman" w:cs="Times New Roman"/>
            <w:color w:val="auto"/>
            <w:lang w:val="id-ID"/>
          </w:rPr>
          <w:lastRenderedPageBreak/>
          <w:t>indonesia.ac.id/index.php/akmen/article/view/866/823</w:t>
        </w:r>
      </w:hyperlink>
    </w:p>
    <w:p w:rsidR="004711CE" w:rsidRPr="00AE323D" w:rsidRDefault="00B27332" w:rsidP="001B5877">
      <w:pPr>
        <w:bidi w:val="0"/>
        <w:spacing w:line="240" w:lineRule="auto"/>
        <w:ind w:left="539" w:hanging="448"/>
        <w:rPr>
          <w:rFonts w:ascii="Times New Roman" w:hAnsi="Times New Roman" w:cs="Times New Roman"/>
          <w:lang w:val="id-ID"/>
        </w:rPr>
      </w:pPr>
      <w:r w:rsidRPr="00AE323D">
        <w:rPr>
          <w:rFonts w:ascii="Times New Roman" w:hAnsi="Times New Roman" w:cs="Times New Roman"/>
          <w:lang w:val="id-ID"/>
        </w:rPr>
        <w:t>[4</w:t>
      </w:r>
      <w:r w:rsidR="004711CE" w:rsidRPr="00AE323D">
        <w:rPr>
          <w:rFonts w:ascii="Times New Roman" w:hAnsi="Times New Roman" w:cs="Times New Roman"/>
          <w:lang w:val="id-ID"/>
        </w:rPr>
        <w:t xml:space="preserve">] </w:t>
      </w:r>
      <w:r w:rsidR="004711CE" w:rsidRPr="00AE323D">
        <w:rPr>
          <w:rFonts w:ascii="Times New Roman" w:hAnsi="Times New Roman" w:cs="Times New Roman"/>
          <w:lang w:val="id-ID"/>
        </w:rPr>
        <w:tab/>
        <w:t xml:space="preserve">Telaumbanua, D. (2010). Urgensi Pembentukan Aturan Terkait Pencegahan Covid-19 di Indonesia.  </w:t>
      </w:r>
      <w:r w:rsidR="004711CE" w:rsidRPr="00AE323D">
        <w:rPr>
          <w:rFonts w:ascii="Times New Roman" w:hAnsi="Times New Roman" w:cs="Times New Roman"/>
          <w:i/>
          <w:iCs/>
          <w:lang w:val="id-ID"/>
        </w:rPr>
        <w:t>Qolamuna: Jurnal Pendidikan</w:t>
      </w:r>
      <w:r w:rsidR="004711CE" w:rsidRPr="00AE323D">
        <w:rPr>
          <w:rFonts w:ascii="Times New Roman" w:hAnsi="Times New Roman" w:cs="Times New Roman"/>
          <w:lang w:val="id-ID"/>
        </w:rPr>
        <w:t xml:space="preserve">, Sosial, dan Agama. 12(01). 59-70. Available at </w:t>
      </w:r>
      <w:hyperlink r:id="rId14" w:history="1">
        <w:r w:rsidR="004711CE" w:rsidRPr="00AE323D">
          <w:rPr>
            <w:rStyle w:val="Hyperlink"/>
            <w:rFonts w:ascii="Times New Roman" w:hAnsi="Times New Roman" w:cs="Times New Roman"/>
            <w:color w:val="auto"/>
            <w:lang w:val="id-ID"/>
          </w:rPr>
          <w:t>https://ejournal.insuriponorogo.ac.id/index.php/qalamuna/article/view/290/195</w:t>
        </w:r>
      </w:hyperlink>
    </w:p>
    <w:p w:rsidR="004711CE" w:rsidRPr="001B5877" w:rsidRDefault="00B27332" w:rsidP="001B5877">
      <w:pPr>
        <w:bidi w:val="0"/>
        <w:spacing w:line="240" w:lineRule="auto"/>
        <w:ind w:left="539" w:hanging="448"/>
        <w:rPr>
          <w:rFonts w:ascii="Times New Roman" w:hAnsi="Times New Roman" w:cs="Times New Roman"/>
        </w:rPr>
      </w:pPr>
      <w:r w:rsidRPr="00AE323D">
        <w:rPr>
          <w:rFonts w:ascii="Times New Roman" w:hAnsi="Times New Roman" w:cs="Times New Roman"/>
          <w:lang w:val="id-ID"/>
        </w:rPr>
        <w:t>[5</w:t>
      </w:r>
      <w:r w:rsidR="004711CE" w:rsidRPr="00AE323D">
        <w:rPr>
          <w:rFonts w:ascii="Times New Roman" w:hAnsi="Times New Roman" w:cs="Times New Roman"/>
          <w:lang w:val="id-ID"/>
        </w:rPr>
        <w:t>]</w:t>
      </w:r>
      <w:r w:rsidR="004711CE" w:rsidRPr="00AE323D">
        <w:rPr>
          <w:rFonts w:ascii="Times New Roman" w:hAnsi="Times New Roman" w:cs="Times New Roman"/>
          <w:lang w:val="id-ID"/>
        </w:rPr>
        <w:tab/>
      </w:r>
      <w:hyperlink r:id="rId15" w:history="1">
        <w:r w:rsidR="004711CE" w:rsidRPr="00AE323D">
          <w:rPr>
            <w:rStyle w:val="Hyperlink"/>
            <w:rFonts w:ascii="Times New Roman" w:hAnsi="Times New Roman" w:cs="Times New Roman"/>
            <w:color w:val="auto"/>
            <w:lang w:val="id-ID"/>
          </w:rPr>
          <w:t>www.youtube.com</w:t>
        </w:r>
      </w:hyperlink>
      <w:r w:rsidR="004711CE" w:rsidRPr="00AE323D">
        <w:rPr>
          <w:rFonts w:ascii="Times New Roman" w:hAnsi="Times New Roman" w:cs="Times New Roman"/>
          <w:lang w:val="id-ID"/>
        </w:rPr>
        <w:t>. Sosiolog Imam Prasodjo Ungkap Faktor Penghambat Pelaksanaan Pembatasan Sosial Ber</w:t>
      </w:r>
      <w:r w:rsidR="001B5877">
        <w:rPr>
          <w:rFonts w:ascii="Times New Roman" w:hAnsi="Times New Roman" w:cs="Times New Roman"/>
        </w:rPr>
        <w:t xml:space="preserve"> </w:t>
      </w:r>
      <w:r w:rsidR="004711CE" w:rsidRPr="00AE323D">
        <w:rPr>
          <w:rFonts w:ascii="Times New Roman" w:hAnsi="Times New Roman" w:cs="Times New Roman"/>
          <w:lang w:val="id-ID"/>
        </w:rPr>
        <w:t>skla Besar (PSBB).</w:t>
      </w:r>
      <w:r w:rsidR="001B5877">
        <w:rPr>
          <w:rFonts w:ascii="Times New Roman" w:hAnsi="Times New Roman" w:cs="Times New Roman"/>
        </w:rPr>
        <w:t xml:space="preserve"> </w:t>
      </w:r>
      <w:hyperlink r:id="rId16" w:history="1">
        <w:r w:rsidR="004711CE" w:rsidRPr="00AE323D">
          <w:rPr>
            <w:rStyle w:val="Hyperlink"/>
            <w:rFonts w:ascii="Times New Roman" w:hAnsi="Times New Roman" w:cs="Times New Roman"/>
            <w:color w:val="auto"/>
            <w:lang w:val="id-ID"/>
          </w:rPr>
          <w:t>https://youtu.be/0EBWUy4RSic</w:t>
        </w:r>
      </w:hyperlink>
    </w:p>
    <w:p w:rsidR="004711CE" w:rsidRPr="00AE323D" w:rsidRDefault="00B27332" w:rsidP="001B5877">
      <w:pPr>
        <w:bidi w:val="0"/>
        <w:spacing w:line="240" w:lineRule="auto"/>
        <w:ind w:left="539" w:hanging="448"/>
        <w:rPr>
          <w:rFonts w:ascii="Times New Roman" w:hAnsi="Times New Roman" w:cs="Times New Roman"/>
          <w:lang w:val="id-ID"/>
        </w:rPr>
      </w:pPr>
      <w:r w:rsidRPr="00AE323D">
        <w:rPr>
          <w:rFonts w:ascii="Times New Roman" w:hAnsi="Times New Roman" w:cs="Times New Roman"/>
          <w:lang w:val="id-ID"/>
        </w:rPr>
        <w:t>[6</w:t>
      </w:r>
      <w:r w:rsidR="004711CE" w:rsidRPr="00AE323D">
        <w:rPr>
          <w:rFonts w:ascii="Times New Roman" w:hAnsi="Times New Roman" w:cs="Times New Roman"/>
          <w:lang w:val="id-ID"/>
        </w:rPr>
        <w:t>]</w:t>
      </w:r>
      <w:r w:rsidR="004711CE" w:rsidRPr="00AE323D">
        <w:rPr>
          <w:rFonts w:ascii="Times New Roman" w:hAnsi="Times New Roman" w:cs="Times New Roman"/>
          <w:lang w:val="id-ID"/>
        </w:rPr>
        <w:tab/>
        <w:t>Satria Sukananda. (2018). Pendekatan Teori Hukum Progresif dalam Menjawab Permasalahan Kesenjangan Hukum (</w:t>
      </w:r>
      <w:r w:rsidR="004711CE" w:rsidRPr="00AE323D">
        <w:rPr>
          <w:rFonts w:ascii="Times New Roman" w:hAnsi="Times New Roman" w:cs="Times New Roman"/>
          <w:i/>
          <w:iCs/>
          <w:lang w:val="id-ID"/>
        </w:rPr>
        <w:t>legal gaps</w:t>
      </w:r>
      <w:r w:rsidR="004711CE" w:rsidRPr="00AE323D">
        <w:rPr>
          <w:rFonts w:ascii="Times New Roman" w:hAnsi="Times New Roman" w:cs="Times New Roman"/>
          <w:lang w:val="id-ID"/>
        </w:rPr>
        <w:t xml:space="preserve">) di Indonesia. </w:t>
      </w:r>
      <w:r w:rsidR="004711CE" w:rsidRPr="00AE323D">
        <w:rPr>
          <w:rFonts w:ascii="Times New Roman" w:hAnsi="Times New Roman" w:cs="Times New Roman"/>
          <w:i/>
          <w:iCs/>
          <w:lang w:val="id-ID"/>
        </w:rPr>
        <w:t>Jurnal Hukum Ekonomi Syariah</w:t>
      </w:r>
      <w:r w:rsidR="004711CE" w:rsidRPr="00AE323D">
        <w:rPr>
          <w:rFonts w:ascii="Times New Roman" w:hAnsi="Times New Roman" w:cs="Times New Roman"/>
          <w:lang w:val="id-ID"/>
        </w:rPr>
        <w:t xml:space="preserve">. 1(2).135-158. Available at </w:t>
      </w:r>
      <w:hyperlink r:id="rId17" w:history="1">
        <w:r w:rsidR="004711CE" w:rsidRPr="00AE323D">
          <w:rPr>
            <w:rStyle w:val="Hyperlink"/>
            <w:rFonts w:ascii="Times New Roman" w:hAnsi="Times New Roman" w:cs="Times New Roman"/>
            <w:color w:val="auto"/>
            <w:lang w:val="id-ID"/>
          </w:rPr>
          <w:t>http://www.jurnalnasional.ump.ac.id/index.php/JHES/article/view/3924</w:t>
        </w:r>
      </w:hyperlink>
      <w:r w:rsidR="004711CE" w:rsidRPr="00AE323D">
        <w:rPr>
          <w:rFonts w:ascii="Times New Roman" w:hAnsi="Times New Roman" w:cs="Times New Roman"/>
          <w:lang w:val="id-ID"/>
        </w:rPr>
        <w:t>, pp 147</w:t>
      </w:r>
    </w:p>
    <w:p w:rsidR="00B27332" w:rsidRPr="00AE323D" w:rsidRDefault="00B27332" w:rsidP="001B5877">
      <w:pPr>
        <w:bidi w:val="0"/>
        <w:spacing w:line="240" w:lineRule="auto"/>
        <w:ind w:left="539" w:hanging="448"/>
        <w:rPr>
          <w:rFonts w:ascii="Times New Roman" w:hAnsi="Times New Roman" w:cs="Times New Roman"/>
          <w:shd w:val="clear" w:color="auto" w:fill="FFFFFF"/>
          <w:lang w:val="id-ID"/>
        </w:rPr>
      </w:pPr>
      <w:r w:rsidRPr="00AE323D">
        <w:rPr>
          <w:rFonts w:ascii="Times New Roman" w:hAnsi="Times New Roman" w:cs="Times New Roman"/>
          <w:shd w:val="clear" w:color="auto" w:fill="FFFFFF"/>
          <w:lang w:val="id-ID"/>
        </w:rPr>
        <w:t xml:space="preserve">[7]. Bagir Manan 2004, </w:t>
      </w:r>
      <w:r w:rsidRPr="00AE323D">
        <w:rPr>
          <w:rFonts w:ascii="Times New Roman" w:hAnsi="Times New Roman" w:cs="Times New Roman"/>
          <w:i/>
          <w:shd w:val="clear" w:color="auto" w:fill="FFFFFF"/>
          <w:lang w:val="id-ID"/>
        </w:rPr>
        <w:t>Hukum positif Indonesia satu kajian teoritik</w:t>
      </w:r>
      <w:r w:rsidRPr="00AE323D">
        <w:rPr>
          <w:rFonts w:ascii="Times New Roman" w:hAnsi="Times New Roman" w:cs="Times New Roman"/>
          <w:shd w:val="clear" w:color="auto" w:fill="FFFFFF"/>
          <w:lang w:val="id-ID"/>
        </w:rPr>
        <w:t>, FH UII Press, hal. 1</w:t>
      </w:r>
    </w:p>
    <w:p w:rsidR="00B27332" w:rsidRPr="00AE323D" w:rsidRDefault="00B27332" w:rsidP="001B5877">
      <w:pPr>
        <w:bidi w:val="0"/>
        <w:spacing w:line="240" w:lineRule="auto"/>
        <w:ind w:left="539" w:hanging="448"/>
        <w:rPr>
          <w:rFonts w:ascii="Times New Roman" w:hAnsi="Times New Roman" w:cs="Times New Roman"/>
          <w:lang w:val="id-ID"/>
        </w:rPr>
      </w:pPr>
      <w:r w:rsidRPr="00AE323D">
        <w:rPr>
          <w:rFonts w:ascii="Times New Roman" w:hAnsi="Times New Roman" w:cs="Times New Roman"/>
          <w:lang w:val="id-ID"/>
        </w:rPr>
        <w:t>[8]</w:t>
      </w:r>
      <w:r w:rsidRPr="00AE323D">
        <w:rPr>
          <w:rFonts w:ascii="Times New Roman" w:hAnsi="Times New Roman" w:cs="Times New Roman"/>
          <w:lang w:val="id-ID"/>
        </w:rPr>
        <w:tab/>
        <w:t>Satria Sukananda. (2018). Pendekatan Teori Hukum Progresif dalam Menjawab Permasalahan Kesenjangan Hukum (</w:t>
      </w:r>
      <w:r w:rsidRPr="00AE323D">
        <w:rPr>
          <w:rFonts w:ascii="Times New Roman" w:hAnsi="Times New Roman" w:cs="Times New Roman"/>
          <w:i/>
          <w:iCs/>
          <w:lang w:val="id-ID"/>
        </w:rPr>
        <w:t>legal gaps</w:t>
      </w:r>
      <w:r w:rsidRPr="00AE323D">
        <w:rPr>
          <w:rFonts w:ascii="Times New Roman" w:hAnsi="Times New Roman" w:cs="Times New Roman"/>
          <w:lang w:val="id-ID"/>
        </w:rPr>
        <w:t xml:space="preserve">) di Indonesia. </w:t>
      </w:r>
      <w:r w:rsidRPr="00AE323D">
        <w:rPr>
          <w:rFonts w:ascii="Times New Roman" w:hAnsi="Times New Roman" w:cs="Times New Roman"/>
          <w:i/>
          <w:iCs/>
          <w:lang w:val="id-ID"/>
        </w:rPr>
        <w:t>Jurnal Hukum Ekonomi Syariah</w:t>
      </w:r>
      <w:r w:rsidRPr="00AE323D">
        <w:rPr>
          <w:rFonts w:ascii="Times New Roman" w:hAnsi="Times New Roman" w:cs="Times New Roman"/>
          <w:lang w:val="id-ID"/>
        </w:rPr>
        <w:t xml:space="preserve">. 1(2).135-158. Available at </w:t>
      </w:r>
      <w:hyperlink r:id="rId18" w:history="1">
        <w:r w:rsidRPr="00AE323D">
          <w:rPr>
            <w:rStyle w:val="Hyperlink"/>
            <w:rFonts w:ascii="Times New Roman" w:hAnsi="Times New Roman" w:cs="Times New Roman"/>
            <w:color w:val="auto"/>
            <w:lang w:val="id-ID"/>
          </w:rPr>
          <w:t>http://www.jurnalnasional.ump.ac.id/index.php/JHES/article/view/3924</w:t>
        </w:r>
      </w:hyperlink>
      <w:r w:rsidRPr="00AE323D">
        <w:rPr>
          <w:rFonts w:ascii="Times New Roman" w:hAnsi="Times New Roman" w:cs="Times New Roman"/>
          <w:lang w:val="id-ID"/>
        </w:rPr>
        <w:t>, pp 148</w:t>
      </w:r>
    </w:p>
    <w:p w:rsidR="001E58DE" w:rsidRPr="00AE323D" w:rsidRDefault="00B27332" w:rsidP="001B5877">
      <w:pPr>
        <w:bidi w:val="0"/>
        <w:spacing w:line="240" w:lineRule="auto"/>
        <w:ind w:left="539" w:hanging="448"/>
        <w:rPr>
          <w:rStyle w:val="Hyperlink"/>
          <w:rFonts w:ascii="Times New Roman" w:hAnsi="Times New Roman" w:cs="Times New Roman"/>
          <w:color w:val="auto"/>
          <w:lang w:val="id-ID"/>
        </w:rPr>
      </w:pPr>
      <w:r w:rsidRPr="00AE323D">
        <w:rPr>
          <w:rFonts w:ascii="Times New Roman" w:hAnsi="Times New Roman" w:cs="Times New Roman"/>
          <w:lang w:val="id-ID"/>
        </w:rPr>
        <w:t>[9]</w:t>
      </w:r>
      <w:r w:rsidRPr="00AE323D">
        <w:rPr>
          <w:rFonts w:ascii="Times New Roman" w:hAnsi="Times New Roman" w:cs="Times New Roman"/>
          <w:lang w:val="id-ID"/>
        </w:rPr>
        <w:tab/>
        <w:t xml:space="preserve">Indonesia.go.id (2020). Mengenal Konsep New Normal. Available at </w:t>
      </w:r>
      <w:hyperlink r:id="rId19" w:history="1">
        <w:r w:rsidRPr="00AE323D">
          <w:rPr>
            <w:rStyle w:val="Hyperlink"/>
            <w:rFonts w:ascii="Times New Roman" w:hAnsi="Times New Roman" w:cs="Times New Roman"/>
            <w:color w:val="auto"/>
            <w:lang w:val="id-ID"/>
          </w:rPr>
          <w:t>https://indonesia.go.id/ragam/komoditas/ekonomi/mengenal-konsep-new-normal</w:t>
        </w:r>
      </w:hyperlink>
      <w:bookmarkStart w:id="1" w:name="_ftn4"/>
    </w:p>
    <w:bookmarkEnd w:id="1"/>
    <w:p w:rsidR="001E58DE" w:rsidRPr="00AE323D" w:rsidRDefault="001E58DE" w:rsidP="001B5877">
      <w:pPr>
        <w:bidi w:val="0"/>
        <w:spacing w:line="240" w:lineRule="auto"/>
        <w:ind w:left="539" w:hanging="448"/>
        <w:rPr>
          <w:rFonts w:ascii="Times New Roman" w:hAnsi="Times New Roman" w:cs="Times New Roman"/>
          <w:u w:val="single"/>
          <w:lang w:val="id-ID"/>
        </w:rPr>
      </w:pPr>
      <w:r w:rsidRPr="00AE323D">
        <w:rPr>
          <w:rFonts w:ascii="Times New Roman" w:eastAsia="Times New Roman" w:hAnsi="Times New Roman" w:cs="Times New Roman"/>
          <w:lang w:val="id-ID" w:eastAsia="id-ID"/>
        </w:rPr>
        <w:t xml:space="preserve">[10]. Soerjono Soekanto dan Purnadi Purbacaraka, 1994. </w:t>
      </w:r>
      <w:r w:rsidRPr="00AE323D">
        <w:rPr>
          <w:rFonts w:ascii="Times New Roman" w:eastAsia="Times New Roman" w:hAnsi="Times New Roman" w:cs="Times New Roman"/>
          <w:i/>
          <w:iCs/>
          <w:lang w:val="id-ID" w:eastAsia="id-ID"/>
        </w:rPr>
        <w:t>Aneka Cara Pembedaan Hukum, </w:t>
      </w:r>
      <w:r w:rsidRPr="00AE323D">
        <w:rPr>
          <w:rFonts w:ascii="Times New Roman" w:eastAsia="Times New Roman" w:hAnsi="Times New Roman" w:cs="Times New Roman"/>
          <w:lang w:val="id-ID" w:eastAsia="id-ID"/>
        </w:rPr>
        <w:t>(Bandung: PT Citra Aditya Bakti), hal. 5-8</w:t>
      </w:r>
    </w:p>
    <w:p w:rsidR="004711CE" w:rsidRPr="001861FC" w:rsidRDefault="004711CE" w:rsidP="001861FC">
      <w:pPr>
        <w:jc w:val="left"/>
        <w:rPr>
          <w:rFonts w:ascii="Times New Roman" w:hAnsi="Times New Roman" w:cs="Times New Roman"/>
        </w:rPr>
      </w:pPr>
    </w:p>
    <w:p w:rsidR="001B5877" w:rsidRDefault="001B5877">
      <w:pPr>
        <w:rPr>
          <w:rFonts w:ascii="Times New Roman" w:hAnsi="Times New Roman" w:cs="Times New Roman"/>
          <w:rtl/>
          <w:lang w:val="id-ID"/>
        </w:rPr>
        <w:sectPr w:rsidR="001B5877" w:rsidSect="001B5877">
          <w:type w:val="continuous"/>
          <w:pgSz w:w="11906" w:h="16838" w:code="9"/>
          <w:pgMar w:top="1134" w:right="1077" w:bottom="1134" w:left="1418" w:header="720" w:footer="720" w:gutter="0"/>
          <w:cols w:num="2" w:space="720"/>
          <w:docGrid w:linePitch="360"/>
        </w:sectPr>
      </w:pPr>
    </w:p>
    <w:p w:rsidR="00CD44CE" w:rsidRPr="00AE323D" w:rsidRDefault="00CD44CE">
      <w:pPr>
        <w:rPr>
          <w:rFonts w:ascii="Times New Roman" w:hAnsi="Times New Roman" w:cs="Times New Roman"/>
          <w:lang w:val="id-ID"/>
        </w:rPr>
      </w:pPr>
    </w:p>
    <w:sectPr w:rsidR="00CD44CE" w:rsidRPr="00AE323D" w:rsidSect="00A034BB">
      <w:type w:val="continuous"/>
      <w:pgSz w:w="11906" w:h="16838" w:code="9"/>
      <w:pgMar w:top="1134" w:right="1077" w:bottom="1134" w:left="1418" w:header="720" w:footer="720" w:gutter="0"/>
      <w:cols w:space="720"/>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7D88" w:rsidRDefault="00607D88" w:rsidP="00A034BB">
      <w:pPr>
        <w:spacing w:line="240" w:lineRule="auto"/>
      </w:pPr>
      <w:r>
        <w:separator/>
      </w:r>
    </w:p>
  </w:endnote>
  <w:endnote w:type="continuationSeparator" w:id="1">
    <w:p w:rsidR="00607D88" w:rsidRDefault="00607D88" w:rsidP="00A034B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34972"/>
      <w:docPartObj>
        <w:docPartGallery w:val="Page Numbers (Bottom of Page)"/>
        <w:docPartUnique/>
      </w:docPartObj>
    </w:sdtPr>
    <w:sdtContent>
      <w:p w:rsidR="00A5515C" w:rsidRDefault="008A04BF">
        <w:pPr>
          <w:pStyle w:val="Footer"/>
        </w:pPr>
        <w:fldSimple w:instr=" PAGE   \* MERGEFORMAT ">
          <w:r w:rsidR="001C6CE0">
            <w:rPr>
              <w:noProof/>
            </w:rPr>
            <w:t>197</w:t>
          </w:r>
        </w:fldSimple>
      </w:p>
    </w:sdtContent>
  </w:sdt>
  <w:p w:rsidR="00A5515C" w:rsidRDefault="00A551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7D88" w:rsidRDefault="00607D88" w:rsidP="00A034BB">
      <w:pPr>
        <w:spacing w:line="240" w:lineRule="auto"/>
      </w:pPr>
      <w:r>
        <w:separator/>
      </w:r>
    </w:p>
  </w:footnote>
  <w:footnote w:type="continuationSeparator" w:id="1">
    <w:p w:rsidR="00607D88" w:rsidRDefault="00607D88" w:rsidP="00A034B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15C" w:rsidRDefault="00A5515C" w:rsidP="00A5515C">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D23FD1"/>
    <w:multiLevelType w:val="hybridMultilevel"/>
    <w:tmpl w:val="D632B73E"/>
    <w:lvl w:ilvl="0" w:tplc="04090019">
      <w:start w:val="1"/>
      <w:numFmt w:val="lowerLetter"/>
      <w:lvlText w:val="%1."/>
      <w:lvlJc w:val="left"/>
      <w:pPr>
        <w:ind w:left="18" w:hanging="360"/>
      </w:pPr>
      <w:rPr>
        <w:rFonts w:hint="default"/>
      </w:rPr>
    </w:lvl>
    <w:lvl w:ilvl="1" w:tplc="04090019">
      <w:start w:val="1"/>
      <w:numFmt w:val="lowerLetter"/>
      <w:lvlText w:val="%2."/>
      <w:lvlJc w:val="left"/>
      <w:pPr>
        <w:ind w:left="738" w:hanging="360"/>
      </w:pPr>
    </w:lvl>
    <w:lvl w:ilvl="2" w:tplc="0409001B" w:tentative="1">
      <w:start w:val="1"/>
      <w:numFmt w:val="lowerRoman"/>
      <w:lvlText w:val="%3."/>
      <w:lvlJc w:val="right"/>
      <w:pPr>
        <w:ind w:left="1458" w:hanging="180"/>
      </w:pPr>
    </w:lvl>
    <w:lvl w:ilvl="3" w:tplc="0409000F" w:tentative="1">
      <w:start w:val="1"/>
      <w:numFmt w:val="decimal"/>
      <w:lvlText w:val="%4."/>
      <w:lvlJc w:val="left"/>
      <w:pPr>
        <w:ind w:left="2178" w:hanging="360"/>
      </w:pPr>
    </w:lvl>
    <w:lvl w:ilvl="4" w:tplc="04090019" w:tentative="1">
      <w:start w:val="1"/>
      <w:numFmt w:val="lowerLetter"/>
      <w:lvlText w:val="%5."/>
      <w:lvlJc w:val="left"/>
      <w:pPr>
        <w:ind w:left="2898" w:hanging="360"/>
      </w:pPr>
    </w:lvl>
    <w:lvl w:ilvl="5" w:tplc="0409001B" w:tentative="1">
      <w:start w:val="1"/>
      <w:numFmt w:val="lowerRoman"/>
      <w:lvlText w:val="%6."/>
      <w:lvlJc w:val="right"/>
      <w:pPr>
        <w:ind w:left="3618" w:hanging="180"/>
      </w:pPr>
    </w:lvl>
    <w:lvl w:ilvl="6" w:tplc="0409000F" w:tentative="1">
      <w:start w:val="1"/>
      <w:numFmt w:val="decimal"/>
      <w:lvlText w:val="%7."/>
      <w:lvlJc w:val="left"/>
      <w:pPr>
        <w:ind w:left="4338" w:hanging="360"/>
      </w:pPr>
    </w:lvl>
    <w:lvl w:ilvl="7" w:tplc="04090019" w:tentative="1">
      <w:start w:val="1"/>
      <w:numFmt w:val="lowerLetter"/>
      <w:lvlText w:val="%8."/>
      <w:lvlJc w:val="left"/>
      <w:pPr>
        <w:ind w:left="5058" w:hanging="360"/>
      </w:pPr>
    </w:lvl>
    <w:lvl w:ilvl="8" w:tplc="0409001B" w:tentative="1">
      <w:start w:val="1"/>
      <w:numFmt w:val="lowerRoman"/>
      <w:lvlText w:val="%9."/>
      <w:lvlJc w:val="right"/>
      <w:pPr>
        <w:ind w:left="5778" w:hanging="180"/>
      </w:pPr>
    </w:lvl>
  </w:abstractNum>
  <w:abstractNum w:abstractNumId="1">
    <w:nsid w:val="3208171A"/>
    <w:multiLevelType w:val="hybridMultilevel"/>
    <w:tmpl w:val="DECA9D1E"/>
    <w:lvl w:ilvl="0" w:tplc="A692A8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4711CE"/>
    <w:rsid w:val="00016EE5"/>
    <w:rsid w:val="00022C26"/>
    <w:rsid w:val="00037655"/>
    <w:rsid w:val="00037B53"/>
    <w:rsid w:val="00093265"/>
    <w:rsid w:val="000A7D3E"/>
    <w:rsid w:val="0012457A"/>
    <w:rsid w:val="00165812"/>
    <w:rsid w:val="001861FC"/>
    <w:rsid w:val="0019271B"/>
    <w:rsid w:val="001B5877"/>
    <w:rsid w:val="001C6CE0"/>
    <w:rsid w:val="001E58DE"/>
    <w:rsid w:val="00205F4C"/>
    <w:rsid w:val="00260579"/>
    <w:rsid w:val="0026562E"/>
    <w:rsid w:val="00295662"/>
    <w:rsid w:val="002B23B7"/>
    <w:rsid w:val="00303D2D"/>
    <w:rsid w:val="00344D79"/>
    <w:rsid w:val="003C1D52"/>
    <w:rsid w:val="003D0A1A"/>
    <w:rsid w:val="00410264"/>
    <w:rsid w:val="0042243C"/>
    <w:rsid w:val="004354D1"/>
    <w:rsid w:val="00467691"/>
    <w:rsid w:val="004711CE"/>
    <w:rsid w:val="004B00C9"/>
    <w:rsid w:val="005230E1"/>
    <w:rsid w:val="005A4905"/>
    <w:rsid w:val="00607D88"/>
    <w:rsid w:val="006B5B08"/>
    <w:rsid w:val="006D39B2"/>
    <w:rsid w:val="007472AB"/>
    <w:rsid w:val="00780A04"/>
    <w:rsid w:val="00783AB6"/>
    <w:rsid w:val="0079461C"/>
    <w:rsid w:val="007D5A5D"/>
    <w:rsid w:val="00822A53"/>
    <w:rsid w:val="00831332"/>
    <w:rsid w:val="008A04BF"/>
    <w:rsid w:val="008E397B"/>
    <w:rsid w:val="00944CAE"/>
    <w:rsid w:val="0097469F"/>
    <w:rsid w:val="009B3C15"/>
    <w:rsid w:val="00A034BB"/>
    <w:rsid w:val="00A07451"/>
    <w:rsid w:val="00A5515C"/>
    <w:rsid w:val="00A55E7C"/>
    <w:rsid w:val="00A713A7"/>
    <w:rsid w:val="00A833DE"/>
    <w:rsid w:val="00AB4945"/>
    <w:rsid w:val="00AE323D"/>
    <w:rsid w:val="00B048CA"/>
    <w:rsid w:val="00B27332"/>
    <w:rsid w:val="00BC3502"/>
    <w:rsid w:val="00BE378E"/>
    <w:rsid w:val="00BF4939"/>
    <w:rsid w:val="00C1236B"/>
    <w:rsid w:val="00CB6F17"/>
    <w:rsid w:val="00CD44CE"/>
    <w:rsid w:val="00CF7ECA"/>
    <w:rsid w:val="00D14322"/>
    <w:rsid w:val="00D568D4"/>
    <w:rsid w:val="00D64C9E"/>
    <w:rsid w:val="00DC3C99"/>
    <w:rsid w:val="00E303D7"/>
    <w:rsid w:val="00E51FAB"/>
    <w:rsid w:val="00E83E66"/>
    <w:rsid w:val="00E96383"/>
    <w:rsid w:val="00ED1790"/>
    <w:rsid w:val="00EE4B4B"/>
    <w:rsid w:val="00FF40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bidi/>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1C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11CE"/>
    <w:rPr>
      <w:color w:val="0563C1" w:themeColor="hyperlink"/>
      <w:u w:val="single"/>
    </w:rPr>
  </w:style>
  <w:style w:type="paragraph" w:styleId="ListParagraph">
    <w:name w:val="List Paragraph"/>
    <w:basedOn w:val="Normal"/>
    <w:uiPriority w:val="34"/>
    <w:qFormat/>
    <w:rsid w:val="004711CE"/>
    <w:pPr>
      <w:ind w:left="720"/>
      <w:contextualSpacing/>
    </w:pPr>
  </w:style>
  <w:style w:type="character" w:styleId="CommentReference">
    <w:name w:val="annotation reference"/>
    <w:basedOn w:val="DefaultParagraphFont"/>
    <w:uiPriority w:val="99"/>
    <w:semiHidden/>
    <w:unhideWhenUsed/>
    <w:rsid w:val="004711CE"/>
    <w:rPr>
      <w:sz w:val="16"/>
      <w:szCs w:val="16"/>
    </w:rPr>
  </w:style>
  <w:style w:type="paragraph" w:styleId="CommentText">
    <w:name w:val="annotation text"/>
    <w:basedOn w:val="Normal"/>
    <w:link w:val="CommentTextChar"/>
    <w:uiPriority w:val="99"/>
    <w:semiHidden/>
    <w:unhideWhenUsed/>
    <w:rsid w:val="004711CE"/>
    <w:pPr>
      <w:spacing w:line="240" w:lineRule="auto"/>
    </w:pPr>
    <w:rPr>
      <w:sz w:val="20"/>
      <w:szCs w:val="20"/>
    </w:rPr>
  </w:style>
  <w:style w:type="character" w:customStyle="1" w:styleId="CommentTextChar">
    <w:name w:val="Comment Text Char"/>
    <w:basedOn w:val="DefaultParagraphFont"/>
    <w:link w:val="CommentText"/>
    <w:uiPriority w:val="99"/>
    <w:semiHidden/>
    <w:rsid w:val="004711CE"/>
    <w:rPr>
      <w:sz w:val="20"/>
      <w:szCs w:val="20"/>
      <w:lang w:val="en-US"/>
    </w:rPr>
  </w:style>
  <w:style w:type="paragraph" w:styleId="BalloonText">
    <w:name w:val="Balloon Text"/>
    <w:basedOn w:val="Normal"/>
    <w:link w:val="BalloonTextChar"/>
    <w:uiPriority w:val="99"/>
    <w:semiHidden/>
    <w:unhideWhenUsed/>
    <w:rsid w:val="004711C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1CE"/>
    <w:rPr>
      <w:rFonts w:ascii="Segoe U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4711CE"/>
    <w:rPr>
      <w:b/>
      <w:bCs/>
    </w:rPr>
  </w:style>
  <w:style w:type="character" w:customStyle="1" w:styleId="CommentSubjectChar">
    <w:name w:val="Comment Subject Char"/>
    <w:basedOn w:val="CommentTextChar"/>
    <w:link w:val="CommentSubject"/>
    <w:uiPriority w:val="99"/>
    <w:semiHidden/>
    <w:rsid w:val="004711CE"/>
    <w:rPr>
      <w:b/>
      <w:bCs/>
      <w:sz w:val="20"/>
      <w:szCs w:val="20"/>
      <w:lang w:val="en-US"/>
    </w:rPr>
  </w:style>
  <w:style w:type="character" w:customStyle="1" w:styleId="apple-converted-space">
    <w:name w:val="apple-converted-space"/>
    <w:basedOn w:val="DefaultParagraphFont"/>
    <w:rsid w:val="0079461C"/>
  </w:style>
  <w:style w:type="paragraph" w:styleId="NormalWeb">
    <w:name w:val="Normal (Web)"/>
    <w:basedOn w:val="Normal"/>
    <w:uiPriority w:val="99"/>
    <w:semiHidden/>
    <w:unhideWhenUsed/>
    <w:rsid w:val="004B00C9"/>
    <w:pPr>
      <w:bidi w:val="0"/>
      <w:spacing w:before="100" w:beforeAutospacing="1" w:after="100" w:afterAutospacing="1" w:line="240" w:lineRule="auto"/>
      <w:jc w:val="left"/>
    </w:pPr>
    <w:rPr>
      <w:rFonts w:ascii="Times New Roman" w:eastAsia="Times New Roman" w:hAnsi="Times New Roman" w:cs="Times New Roman"/>
      <w:sz w:val="24"/>
      <w:szCs w:val="24"/>
      <w:lang w:val="id-ID" w:eastAsia="id-ID"/>
    </w:rPr>
  </w:style>
  <w:style w:type="character" w:styleId="Emphasis">
    <w:name w:val="Emphasis"/>
    <w:basedOn w:val="DefaultParagraphFont"/>
    <w:uiPriority w:val="20"/>
    <w:qFormat/>
    <w:rsid w:val="004B00C9"/>
    <w:rPr>
      <w:i/>
      <w:iCs/>
    </w:rPr>
  </w:style>
  <w:style w:type="character" w:styleId="Strong">
    <w:name w:val="Strong"/>
    <w:basedOn w:val="DefaultParagraphFont"/>
    <w:uiPriority w:val="22"/>
    <w:qFormat/>
    <w:rsid w:val="004B00C9"/>
    <w:rPr>
      <w:b/>
      <w:bCs/>
    </w:rPr>
  </w:style>
  <w:style w:type="character" w:styleId="FootnoteReference">
    <w:name w:val="footnote reference"/>
    <w:basedOn w:val="DefaultParagraphFont"/>
    <w:uiPriority w:val="99"/>
    <w:semiHidden/>
    <w:unhideWhenUsed/>
    <w:rsid w:val="00944CAE"/>
  </w:style>
  <w:style w:type="character" w:styleId="FollowedHyperlink">
    <w:name w:val="FollowedHyperlink"/>
    <w:basedOn w:val="DefaultParagraphFont"/>
    <w:uiPriority w:val="99"/>
    <w:semiHidden/>
    <w:unhideWhenUsed/>
    <w:rsid w:val="00E83E66"/>
    <w:rPr>
      <w:color w:val="954F72" w:themeColor="followedHyperlink"/>
      <w:u w:val="single"/>
    </w:rPr>
  </w:style>
  <w:style w:type="paragraph" w:styleId="FootnoteText">
    <w:name w:val="footnote text"/>
    <w:basedOn w:val="Normal"/>
    <w:link w:val="FootnoteTextChar"/>
    <w:uiPriority w:val="99"/>
    <w:semiHidden/>
    <w:unhideWhenUsed/>
    <w:rsid w:val="001E58DE"/>
    <w:pPr>
      <w:bidi w:val="0"/>
      <w:spacing w:before="100" w:beforeAutospacing="1" w:after="100" w:afterAutospacing="1" w:line="240" w:lineRule="auto"/>
      <w:jc w:val="left"/>
    </w:pPr>
    <w:rPr>
      <w:rFonts w:ascii="Times New Roman" w:eastAsia="Times New Roman" w:hAnsi="Times New Roman" w:cs="Times New Roman"/>
      <w:sz w:val="24"/>
      <w:szCs w:val="24"/>
      <w:lang w:val="id-ID" w:eastAsia="id-ID"/>
    </w:rPr>
  </w:style>
  <w:style w:type="character" w:customStyle="1" w:styleId="FootnoteTextChar">
    <w:name w:val="Footnote Text Char"/>
    <w:basedOn w:val="DefaultParagraphFont"/>
    <w:link w:val="FootnoteText"/>
    <w:uiPriority w:val="99"/>
    <w:semiHidden/>
    <w:rsid w:val="001E58DE"/>
    <w:rPr>
      <w:rFonts w:ascii="Times New Roman" w:eastAsia="Times New Roman" w:hAnsi="Times New Roman" w:cs="Times New Roman"/>
      <w:sz w:val="24"/>
      <w:szCs w:val="24"/>
      <w:lang w:eastAsia="id-ID"/>
    </w:rPr>
  </w:style>
  <w:style w:type="paragraph" w:styleId="Header">
    <w:name w:val="header"/>
    <w:basedOn w:val="Normal"/>
    <w:link w:val="HeaderChar"/>
    <w:uiPriority w:val="99"/>
    <w:unhideWhenUsed/>
    <w:rsid w:val="00A034BB"/>
    <w:pPr>
      <w:tabs>
        <w:tab w:val="center" w:pos="4680"/>
        <w:tab w:val="right" w:pos="9360"/>
      </w:tabs>
      <w:spacing w:line="240" w:lineRule="auto"/>
    </w:pPr>
  </w:style>
  <w:style w:type="character" w:customStyle="1" w:styleId="HeaderChar">
    <w:name w:val="Header Char"/>
    <w:basedOn w:val="DefaultParagraphFont"/>
    <w:link w:val="Header"/>
    <w:uiPriority w:val="99"/>
    <w:rsid w:val="00A034BB"/>
    <w:rPr>
      <w:lang w:val="en-US"/>
    </w:rPr>
  </w:style>
  <w:style w:type="paragraph" w:styleId="Footer">
    <w:name w:val="footer"/>
    <w:basedOn w:val="Normal"/>
    <w:link w:val="FooterChar"/>
    <w:uiPriority w:val="99"/>
    <w:unhideWhenUsed/>
    <w:rsid w:val="00A034BB"/>
    <w:pPr>
      <w:tabs>
        <w:tab w:val="center" w:pos="4680"/>
        <w:tab w:val="right" w:pos="9360"/>
      </w:tabs>
      <w:spacing w:line="240" w:lineRule="auto"/>
    </w:pPr>
  </w:style>
  <w:style w:type="character" w:customStyle="1" w:styleId="FooterChar">
    <w:name w:val="Footer Char"/>
    <w:basedOn w:val="DefaultParagraphFont"/>
    <w:link w:val="Footer"/>
    <w:uiPriority w:val="99"/>
    <w:rsid w:val="00A034BB"/>
    <w:rPr>
      <w:lang w:val="en-US"/>
    </w:rPr>
  </w:style>
</w:styles>
</file>

<file path=word/webSettings.xml><?xml version="1.0" encoding="utf-8"?>
<w:webSettings xmlns:r="http://schemas.openxmlformats.org/officeDocument/2006/relationships" xmlns:w="http://schemas.openxmlformats.org/wordprocessingml/2006/main">
  <w:divs>
    <w:div w:id="498541795">
      <w:bodyDiv w:val="1"/>
      <w:marLeft w:val="0"/>
      <w:marRight w:val="0"/>
      <w:marTop w:val="0"/>
      <w:marBottom w:val="0"/>
      <w:divBdr>
        <w:top w:val="none" w:sz="0" w:space="0" w:color="auto"/>
        <w:left w:val="none" w:sz="0" w:space="0" w:color="auto"/>
        <w:bottom w:val="none" w:sz="0" w:space="0" w:color="auto"/>
        <w:right w:val="none" w:sz="0" w:space="0" w:color="auto"/>
      </w:divBdr>
    </w:div>
    <w:div w:id="1134837182">
      <w:bodyDiv w:val="1"/>
      <w:marLeft w:val="0"/>
      <w:marRight w:val="0"/>
      <w:marTop w:val="0"/>
      <w:marBottom w:val="0"/>
      <w:divBdr>
        <w:top w:val="none" w:sz="0" w:space="0" w:color="auto"/>
        <w:left w:val="none" w:sz="0" w:space="0" w:color="auto"/>
        <w:bottom w:val="none" w:sz="0" w:space="0" w:color="auto"/>
        <w:right w:val="none" w:sz="0" w:space="0" w:color="auto"/>
      </w:divBdr>
    </w:div>
    <w:div w:id="1768816654">
      <w:bodyDiv w:val="1"/>
      <w:marLeft w:val="0"/>
      <w:marRight w:val="0"/>
      <w:marTop w:val="0"/>
      <w:marBottom w:val="0"/>
      <w:divBdr>
        <w:top w:val="none" w:sz="0" w:space="0" w:color="auto"/>
        <w:left w:val="none" w:sz="0" w:space="0" w:color="auto"/>
        <w:bottom w:val="none" w:sz="0" w:space="0" w:color="auto"/>
        <w:right w:val="none" w:sz="0" w:space="0" w:color="auto"/>
      </w:divBdr>
    </w:div>
    <w:div w:id="204783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madrosidi1001@gmail.com" TargetMode="External"/><Relationship Id="rId13" Type="http://schemas.openxmlformats.org/officeDocument/2006/relationships/hyperlink" Target="https://e-jurnal.stienobel-indonesia.ac.id/index.php/akmen/article/view/866/823" TargetMode="External"/><Relationship Id="rId18" Type="http://schemas.openxmlformats.org/officeDocument/2006/relationships/hyperlink" Target="http://www.jurnalnasional.ump.ac.id/index.php/JHES/article/view/392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ndonesia.go.id/ragam/komoditas/ekonomi/mengenal-konsep-new-normal%20di%20akses%20pada%2025/26/2020" TargetMode="External"/><Relationship Id="rId17" Type="http://schemas.openxmlformats.org/officeDocument/2006/relationships/hyperlink" Target="http://www.jurnalnasional.ump.ac.id/index.php/JHES/article/view/3924" TargetMode="External"/><Relationship Id="rId2" Type="http://schemas.openxmlformats.org/officeDocument/2006/relationships/numbering" Target="numbering.xml"/><Relationship Id="rId16" Type="http://schemas.openxmlformats.org/officeDocument/2006/relationships/hyperlink" Target="https://youtu.be/0EBWUy4RSi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ney.kompas.com/read/2020/05/25/090300826/panduan-lengkap-penerapan-new-normal-yang-wajib-dipatuhi-perusahaan?page=all" TargetMode="External"/><Relationship Id="rId5" Type="http://schemas.openxmlformats.org/officeDocument/2006/relationships/webSettings" Target="webSettings.xml"/><Relationship Id="rId15" Type="http://schemas.openxmlformats.org/officeDocument/2006/relationships/hyperlink" Target="http://www.youtube.com" TargetMode="External"/><Relationship Id="rId10" Type="http://schemas.openxmlformats.org/officeDocument/2006/relationships/footer" Target="footer1.xml"/><Relationship Id="rId19" Type="http://schemas.openxmlformats.org/officeDocument/2006/relationships/hyperlink" Target="https://indonesia.go.id/ragam/komoditas/ekonomi/mengenal-konsep-new-norma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journal.insuriponorogo.ac.id/index.php/qalamuna/article/view/290/1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39002-6C96-43EA-AAA3-4650B15FC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5</Pages>
  <Words>2995</Words>
  <Characters>17078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cp:lastModifiedBy>
  <cp:revision>21</cp:revision>
  <cp:lastPrinted>2020-07-25T15:53:00Z</cp:lastPrinted>
  <dcterms:created xsi:type="dcterms:W3CDTF">2020-06-25T13:01:00Z</dcterms:created>
  <dcterms:modified xsi:type="dcterms:W3CDTF">2020-07-28T11:39:00Z</dcterms:modified>
</cp:coreProperties>
</file>